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9A5B" w14:textId="77777777" w:rsidR="00245D8D" w:rsidRPr="006A59C0" w:rsidRDefault="006A59C0" w:rsidP="008C4EF0">
      <w:pPr>
        <w:pStyle w:val="NormalWeb"/>
        <w:jc w:val="center"/>
        <w:rPr>
          <w:rFonts w:ascii="Calibri" w:hAnsi="Calibri" w:cs="Calibri"/>
          <w:b/>
          <w:color w:val="000000"/>
        </w:rPr>
      </w:pPr>
      <w:r w:rsidRPr="006A59C0">
        <w:rPr>
          <w:rFonts w:ascii="Calibri" w:hAnsi="Calibri" w:cs="Calibri"/>
          <w:b/>
          <w:color w:val="000000"/>
        </w:rPr>
        <w:t>Réunion du CA du CNEGM du 06/05/2022</w:t>
      </w:r>
    </w:p>
    <w:p w14:paraId="14864A69" w14:textId="77777777" w:rsidR="006A59C0" w:rsidRDefault="006A59C0" w:rsidP="006A59C0">
      <w:pPr>
        <w:pStyle w:val="NormalWeb"/>
        <w:jc w:val="both"/>
        <w:rPr>
          <w:rFonts w:ascii="Calibri" w:hAnsi="Calibri" w:cs="Calibri"/>
          <w:color w:val="000000"/>
        </w:rPr>
      </w:pPr>
    </w:p>
    <w:p w14:paraId="7EE15E34" w14:textId="77777777" w:rsidR="003002A3" w:rsidRPr="003002A3" w:rsidRDefault="003002A3" w:rsidP="006A59C0">
      <w:pPr>
        <w:pStyle w:val="NormalWeb"/>
        <w:jc w:val="both"/>
        <w:rPr>
          <w:rFonts w:ascii="Calibri" w:hAnsi="Calibri" w:cs="Calibri"/>
          <w:b/>
          <w:color w:val="000000"/>
          <w:u w:val="single"/>
        </w:rPr>
      </w:pPr>
      <w:r w:rsidRPr="003002A3">
        <w:rPr>
          <w:rFonts w:ascii="Calibri" w:hAnsi="Calibri" w:cs="Calibri"/>
          <w:b/>
          <w:color w:val="000000"/>
          <w:u w:val="single"/>
        </w:rPr>
        <w:t>Présents à la réunion</w:t>
      </w:r>
    </w:p>
    <w:p w14:paraId="26E7FCB5" w14:textId="3C09811A" w:rsidR="00B24293" w:rsidRPr="00F2234A" w:rsidRDefault="003002A3" w:rsidP="006A59C0">
      <w:pPr>
        <w:pStyle w:val="NormalWeb"/>
        <w:jc w:val="both"/>
        <w:rPr>
          <w:rFonts w:asciiTheme="minorHAnsi" w:hAnsiTheme="minorHAnsi" w:cstheme="minorHAnsi"/>
          <w:color w:val="000000"/>
        </w:rPr>
      </w:pPr>
      <w:r w:rsidRPr="00F2234A">
        <w:rPr>
          <w:rFonts w:asciiTheme="minorHAnsi" w:hAnsiTheme="minorHAnsi" w:cstheme="minorHAnsi"/>
          <w:color w:val="000000"/>
        </w:rPr>
        <w:t xml:space="preserve">Anne </w:t>
      </w:r>
      <w:proofErr w:type="spellStart"/>
      <w:r w:rsidRPr="00F2234A">
        <w:rPr>
          <w:rFonts w:asciiTheme="minorHAnsi" w:hAnsiTheme="minorHAnsi" w:cstheme="minorHAnsi"/>
          <w:color w:val="000000"/>
        </w:rPr>
        <w:t>Gompel</w:t>
      </w:r>
      <w:proofErr w:type="spellEnd"/>
      <w:r w:rsidRPr="00F2234A">
        <w:rPr>
          <w:rFonts w:asciiTheme="minorHAnsi" w:hAnsiTheme="minorHAnsi" w:cstheme="minorHAnsi"/>
          <w:color w:val="000000"/>
        </w:rPr>
        <w:t xml:space="preserve">, </w:t>
      </w:r>
      <w:proofErr w:type="spellStart"/>
      <w:r w:rsidR="006A59C0" w:rsidRPr="00F2234A">
        <w:rPr>
          <w:rFonts w:asciiTheme="minorHAnsi" w:hAnsiTheme="minorHAnsi" w:cstheme="minorHAnsi"/>
          <w:color w:val="000000"/>
        </w:rPr>
        <w:t>Genevieve</w:t>
      </w:r>
      <w:proofErr w:type="spellEnd"/>
      <w:r w:rsidR="006A59C0" w:rsidRPr="00F2234A">
        <w:rPr>
          <w:rFonts w:asciiTheme="minorHAnsi" w:hAnsiTheme="minorHAnsi" w:cstheme="minorHAnsi"/>
          <w:color w:val="000000"/>
        </w:rPr>
        <w:t xml:space="preserve"> Plu-Bureau, </w:t>
      </w:r>
      <w:r w:rsidR="006B5EC6" w:rsidRPr="00F2234A">
        <w:rPr>
          <w:rFonts w:asciiTheme="minorHAnsi" w:hAnsiTheme="minorHAnsi" w:cstheme="minorHAnsi"/>
          <w:color w:val="000000"/>
        </w:rPr>
        <w:t xml:space="preserve">Valérie </w:t>
      </w:r>
      <w:r w:rsidR="006A59C0" w:rsidRPr="00F2234A">
        <w:rPr>
          <w:rFonts w:asciiTheme="minorHAnsi" w:hAnsiTheme="minorHAnsi" w:cstheme="minorHAnsi"/>
          <w:color w:val="000000"/>
        </w:rPr>
        <w:t>Bernard</w:t>
      </w:r>
      <w:r w:rsidRPr="00F2234A">
        <w:rPr>
          <w:rFonts w:asciiTheme="minorHAnsi" w:hAnsiTheme="minorHAnsi" w:cstheme="minorHAnsi"/>
          <w:color w:val="000000"/>
        </w:rPr>
        <w:t xml:space="preserve">, Claude </w:t>
      </w:r>
      <w:proofErr w:type="spellStart"/>
      <w:r w:rsidRPr="00F2234A">
        <w:rPr>
          <w:rFonts w:asciiTheme="minorHAnsi" w:hAnsiTheme="minorHAnsi" w:cstheme="minorHAnsi"/>
          <w:color w:val="000000"/>
        </w:rPr>
        <w:t>Hocke</w:t>
      </w:r>
      <w:proofErr w:type="spellEnd"/>
      <w:r w:rsidRPr="00F2234A">
        <w:rPr>
          <w:rFonts w:asciiTheme="minorHAnsi" w:hAnsiTheme="minorHAnsi" w:cstheme="minorHAnsi"/>
          <w:color w:val="000000"/>
        </w:rPr>
        <w:t xml:space="preserve">, </w:t>
      </w:r>
      <w:r w:rsidR="006B5EC6" w:rsidRPr="00F2234A">
        <w:rPr>
          <w:rFonts w:asciiTheme="minorHAnsi" w:hAnsiTheme="minorHAnsi" w:cstheme="minorHAnsi"/>
          <w:color w:val="000000"/>
        </w:rPr>
        <w:t>Anne Sophie</w:t>
      </w:r>
      <w:r w:rsidRPr="00F2234A">
        <w:rPr>
          <w:rFonts w:asciiTheme="minorHAnsi" w:hAnsiTheme="minorHAnsi" w:cstheme="minorHAnsi"/>
          <w:color w:val="000000"/>
        </w:rPr>
        <w:t xml:space="preserve"> Hamy, Florence </w:t>
      </w:r>
      <w:proofErr w:type="spellStart"/>
      <w:r w:rsidRPr="00F2234A">
        <w:rPr>
          <w:rFonts w:asciiTheme="minorHAnsi" w:hAnsiTheme="minorHAnsi" w:cstheme="minorHAnsi"/>
          <w:color w:val="000000"/>
        </w:rPr>
        <w:t>Coussy</w:t>
      </w:r>
      <w:proofErr w:type="spellEnd"/>
      <w:r w:rsidRPr="00F2234A">
        <w:rPr>
          <w:rFonts w:asciiTheme="minorHAnsi" w:hAnsiTheme="minorHAnsi" w:cstheme="minorHAnsi"/>
          <w:color w:val="000000"/>
        </w:rPr>
        <w:t xml:space="preserve">, Lucie Veron, Lise </w:t>
      </w:r>
      <w:proofErr w:type="spellStart"/>
      <w:r w:rsidRPr="00F2234A">
        <w:rPr>
          <w:rFonts w:asciiTheme="minorHAnsi" w:hAnsiTheme="minorHAnsi" w:cstheme="minorHAnsi"/>
          <w:color w:val="000000"/>
        </w:rPr>
        <w:t>Dura</w:t>
      </w:r>
      <w:r w:rsidR="006A59C0" w:rsidRPr="00F2234A">
        <w:rPr>
          <w:rFonts w:asciiTheme="minorHAnsi" w:hAnsiTheme="minorHAnsi" w:cstheme="minorHAnsi"/>
          <w:color w:val="000000"/>
        </w:rPr>
        <w:t>nteau</w:t>
      </w:r>
      <w:proofErr w:type="spellEnd"/>
      <w:r w:rsidR="006A59C0" w:rsidRPr="00F2234A">
        <w:rPr>
          <w:rFonts w:asciiTheme="minorHAnsi" w:hAnsiTheme="minorHAnsi" w:cstheme="minorHAnsi"/>
          <w:color w:val="000000"/>
        </w:rPr>
        <w:t xml:space="preserve"> , Sophie </w:t>
      </w:r>
      <w:proofErr w:type="spellStart"/>
      <w:r w:rsidR="006A59C0" w:rsidRPr="00F2234A">
        <w:rPr>
          <w:rFonts w:asciiTheme="minorHAnsi" w:hAnsiTheme="minorHAnsi" w:cstheme="minorHAnsi"/>
          <w:color w:val="000000"/>
        </w:rPr>
        <w:t>Catteau</w:t>
      </w:r>
      <w:proofErr w:type="spellEnd"/>
      <w:r w:rsidR="006A59C0" w:rsidRPr="00F2234A">
        <w:rPr>
          <w:rFonts w:asciiTheme="minorHAnsi" w:hAnsiTheme="minorHAnsi" w:cstheme="minorHAnsi"/>
          <w:color w:val="000000"/>
        </w:rPr>
        <w:t xml:space="preserve"> </w:t>
      </w:r>
      <w:proofErr w:type="spellStart"/>
      <w:r w:rsidR="006A59C0" w:rsidRPr="00F2234A">
        <w:rPr>
          <w:rFonts w:asciiTheme="minorHAnsi" w:hAnsiTheme="minorHAnsi" w:cstheme="minorHAnsi"/>
          <w:color w:val="000000"/>
        </w:rPr>
        <w:t>Jonard</w:t>
      </w:r>
      <w:proofErr w:type="spellEnd"/>
      <w:r w:rsidRPr="00F2234A">
        <w:rPr>
          <w:rFonts w:asciiTheme="minorHAnsi" w:hAnsiTheme="minorHAnsi" w:cstheme="minorHAnsi"/>
          <w:color w:val="000000"/>
        </w:rPr>
        <w:t xml:space="preserve">, </w:t>
      </w:r>
      <w:r w:rsidR="00B24293" w:rsidRPr="00F2234A">
        <w:rPr>
          <w:rFonts w:asciiTheme="minorHAnsi" w:hAnsiTheme="minorHAnsi" w:cstheme="minorHAnsi"/>
          <w:color w:val="000000"/>
        </w:rPr>
        <w:t>Christine Rousset Jablonski</w:t>
      </w:r>
      <w:r w:rsidR="00F2234A" w:rsidRPr="00F2234A">
        <w:rPr>
          <w:rFonts w:asciiTheme="minorHAnsi" w:hAnsiTheme="minorHAnsi" w:cstheme="minorHAnsi"/>
          <w:color w:val="000000"/>
        </w:rPr>
        <w:t xml:space="preserve">, Lorraine </w:t>
      </w:r>
      <w:proofErr w:type="spellStart"/>
      <w:r w:rsidR="00F2234A" w:rsidRPr="00F2234A">
        <w:rPr>
          <w:rFonts w:asciiTheme="minorHAnsi" w:hAnsiTheme="minorHAnsi" w:cstheme="minorHAnsi"/>
          <w:color w:val="000000"/>
        </w:rPr>
        <w:t>Maitrot</w:t>
      </w:r>
      <w:proofErr w:type="spellEnd"/>
    </w:p>
    <w:p w14:paraId="2CD6837F" w14:textId="1A34D5E3" w:rsidR="00584373" w:rsidRPr="00F2234A" w:rsidRDefault="00584373" w:rsidP="006A59C0">
      <w:pPr>
        <w:pStyle w:val="NormalWeb"/>
        <w:jc w:val="both"/>
        <w:rPr>
          <w:rFonts w:asciiTheme="minorHAnsi" w:hAnsiTheme="minorHAnsi" w:cstheme="minorHAnsi"/>
          <w:color w:val="000000"/>
        </w:rPr>
      </w:pPr>
    </w:p>
    <w:p w14:paraId="2C9C8552" w14:textId="14A8D298" w:rsidR="00F2234A" w:rsidRPr="00F2234A" w:rsidRDefault="00F2234A" w:rsidP="00F2234A">
      <w:pPr>
        <w:shd w:val="clear" w:color="auto" w:fill="FFFFFF"/>
        <w:rPr>
          <w:rFonts w:eastAsia="Times New Roman" w:cstheme="minorHAnsi"/>
          <w:color w:val="222222"/>
          <w:sz w:val="24"/>
          <w:szCs w:val="24"/>
        </w:rPr>
      </w:pPr>
      <w:r w:rsidRPr="00F2234A">
        <w:rPr>
          <w:rFonts w:cstheme="minorHAnsi"/>
          <w:color w:val="000000"/>
        </w:rPr>
        <w:t xml:space="preserve">Absents excusés : </w:t>
      </w:r>
      <w:r w:rsidRPr="00F2234A">
        <w:rPr>
          <w:rFonts w:eastAsia="Times New Roman" w:cstheme="minorHAnsi"/>
          <w:color w:val="222222"/>
          <w:sz w:val="24"/>
          <w:szCs w:val="24"/>
        </w:rPr>
        <w:t xml:space="preserve">Sophie </w:t>
      </w:r>
      <w:proofErr w:type="spellStart"/>
      <w:r w:rsidRPr="00F2234A">
        <w:rPr>
          <w:rFonts w:eastAsia="Times New Roman" w:cstheme="minorHAnsi"/>
          <w:color w:val="222222"/>
          <w:sz w:val="24"/>
          <w:szCs w:val="24"/>
        </w:rPr>
        <w:t>Christin</w:t>
      </w:r>
      <w:proofErr w:type="spellEnd"/>
      <w:r w:rsidRPr="00F2234A">
        <w:rPr>
          <w:rFonts w:eastAsia="Times New Roman" w:cstheme="minorHAnsi"/>
          <w:color w:val="222222"/>
          <w:sz w:val="24"/>
          <w:szCs w:val="24"/>
        </w:rPr>
        <w:t xml:space="preserve">-Maitre, Anne Bachelot, Florence </w:t>
      </w:r>
      <w:proofErr w:type="spellStart"/>
      <w:r w:rsidRPr="00F2234A">
        <w:rPr>
          <w:rFonts w:eastAsia="Times New Roman" w:cstheme="minorHAnsi"/>
          <w:color w:val="222222"/>
          <w:sz w:val="24"/>
          <w:szCs w:val="24"/>
        </w:rPr>
        <w:t>Trémollières</w:t>
      </w:r>
      <w:proofErr w:type="spellEnd"/>
      <w:r w:rsidRPr="00F2234A">
        <w:rPr>
          <w:rFonts w:eastAsia="Times New Roman" w:cstheme="minorHAnsi"/>
          <w:color w:val="222222"/>
          <w:sz w:val="24"/>
          <w:szCs w:val="24"/>
        </w:rPr>
        <w:t>, </w:t>
      </w:r>
      <w:proofErr w:type="spellStart"/>
      <w:r w:rsidRPr="00F2234A">
        <w:rPr>
          <w:rFonts w:eastAsia="Times New Roman" w:cstheme="minorHAnsi"/>
          <w:color w:val="222222"/>
          <w:sz w:val="24"/>
          <w:szCs w:val="24"/>
        </w:rPr>
        <w:t>Maeliss</w:t>
      </w:r>
      <w:proofErr w:type="spellEnd"/>
      <w:r w:rsidRPr="00F2234A">
        <w:rPr>
          <w:rFonts w:eastAsia="Times New Roman" w:cstheme="minorHAnsi"/>
          <w:color w:val="222222"/>
          <w:sz w:val="24"/>
          <w:szCs w:val="24"/>
        </w:rPr>
        <w:t xml:space="preserve"> </w:t>
      </w:r>
      <w:proofErr w:type="spellStart"/>
      <w:r w:rsidRPr="00F2234A">
        <w:rPr>
          <w:rFonts w:eastAsia="Times New Roman" w:cstheme="minorHAnsi"/>
          <w:color w:val="222222"/>
          <w:sz w:val="24"/>
          <w:szCs w:val="24"/>
        </w:rPr>
        <w:t>Peigné,Virginie</w:t>
      </w:r>
      <w:proofErr w:type="spellEnd"/>
      <w:r w:rsidRPr="00F2234A">
        <w:rPr>
          <w:rFonts w:eastAsia="Times New Roman" w:cstheme="minorHAnsi"/>
          <w:color w:val="222222"/>
          <w:sz w:val="24"/>
          <w:szCs w:val="24"/>
        </w:rPr>
        <w:t xml:space="preserve"> </w:t>
      </w:r>
      <w:proofErr w:type="spellStart"/>
      <w:r w:rsidRPr="00F2234A">
        <w:rPr>
          <w:rFonts w:eastAsia="Times New Roman" w:cstheme="minorHAnsi"/>
          <w:color w:val="222222"/>
          <w:sz w:val="24"/>
          <w:szCs w:val="24"/>
        </w:rPr>
        <w:t>Grouthier</w:t>
      </w:r>
      <w:proofErr w:type="spellEnd"/>
      <w:r w:rsidRPr="00F2234A">
        <w:rPr>
          <w:rFonts w:eastAsia="Times New Roman" w:cstheme="minorHAnsi"/>
          <w:color w:val="222222"/>
          <w:sz w:val="24"/>
          <w:szCs w:val="24"/>
        </w:rPr>
        <w:t xml:space="preserve">, M </w:t>
      </w:r>
      <w:proofErr w:type="spellStart"/>
      <w:r w:rsidRPr="00F2234A">
        <w:rPr>
          <w:rFonts w:eastAsia="Times New Roman" w:cstheme="minorHAnsi"/>
          <w:color w:val="222222"/>
          <w:sz w:val="24"/>
          <w:szCs w:val="24"/>
        </w:rPr>
        <w:t>Agopiantz</w:t>
      </w:r>
      <w:proofErr w:type="spellEnd"/>
      <w:r w:rsidRPr="00F2234A">
        <w:rPr>
          <w:rFonts w:eastAsia="Times New Roman" w:cstheme="minorHAnsi"/>
          <w:color w:val="222222"/>
          <w:sz w:val="24"/>
          <w:szCs w:val="24"/>
        </w:rPr>
        <w:t xml:space="preserve">,  Florence </w:t>
      </w:r>
      <w:proofErr w:type="spellStart"/>
      <w:r w:rsidRPr="00F2234A">
        <w:rPr>
          <w:rFonts w:eastAsia="Times New Roman" w:cstheme="minorHAnsi"/>
          <w:color w:val="222222"/>
          <w:sz w:val="24"/>
          <w:szCs w:val="24"/>
        </w:rPr>
        <w:t>Scheffler</w:t>
      </w:r>
      <w:proofErr w:type="spellEnd"/>
    </w:p>
    <w:p w14:paraId="77FE17BD" w14:textId="7A862496" w:rsidR="00F2234A" w:rsidRDefault="00F2234A" w:rsidP="006A59C0">
      <w:pPr>
        <w:pStyle w:val="NormalWeb"/>
        <w:jc w:val="both"/>
        <w:rPr>
          <w:rFonts w:ascii="Calibri" w:hAnsi="Calibri" w:cs="Calibri"/>
          <w:color w:val="000000"/>
        </w:rPr>
      </w:pPr>
    </w:p>
    <w:p w14:paraId="28EFC522" w14:textId="77777777" w:rsidR="00F2234A" w:rsidRDefault="00F2234A" w:rsidP="006A59C0">
      <w:pPr>
        <w:pStyle w:val="NormalWeb"/>
        <w:jc w:val="both"/>
        <w:rPr>
          <w:rFonts w:ascii="Calibri" w:hAnsi="Calibri" w:cs="Calibri"/>
          <w:color w:val="000000"/>
        </w:rPr>
      </w:pPr>
    </w:p>
    <w:p w14:paraId="3C7F6D83" w14:textId="77777777" w:rsidR="00584373" w:rsidRDefault="00584373" w:rsidP="006A59C0">
      <w:pPr>
        <w:pStyle w:val="NormalWeb"/>
        <w:jc w:val="both"/>
        <w:rPr>
          <w:rFonts w:ascii="Calibri" w:hAnsi="Calibri" w:cs="Calibri"/>
          <w:color w:val="000000"/>
        </w:rPr>
      </w:pPr>
      <w:r>
        <w:rPr>
          <w:rFonts w:ascii="Calibri" w:hAnsi="Calibri" w:cs="Calibri"/>
          <w:color w:val="000000"/>
        </w:rPr>
        <w:t xml:space="preserve">En fin de document : tableau récapitulatif des actions à faire </w:t>
      </w:r>
    </w:p>
    <w:p w14:paraId="7F991447" w14:textId="77777777" w:rsidR="00245D8D" w:rsidRDefault="00245D8D" w:rsidP="006A59C0">
      <w:pPr>
        <w:pStyle w:val="NormalWeb"/>
        <w:jc w:val="both"/>
        <w:rPr>
          <w:rFonts w:ascii="Calibri" w:hAnsi="Calibri" w:cs="Calibri"/>
          <w:color w:val="000000"/>
        </w:rPr>
      </w:pPr>
    </w:p>
    <w:p w14:paraId="2EABD1E5" w14:textId="77777777" w:rsidR="00245D8D" w:rsidRDefault="00245D8D" w:rsidP="006A59C0">
      <w:pPr>
        <w:pStyle w:val="NormalWeb"/>
        <w:numPr>
          <w:ilvl w:val="0"/>
          <w:numId w:val="1"/>
        </w:numPr>
        <w:jc w:val="both"/>
        <w:rPr>
          <w:rFonts w:ascii="Calibri" w:hAnsi="Calibri" w:cs="Calibri"/>
          <w:b/>
          <w:color w:val="000000"/>
          <w:u w:val="single"/>
        </w:rPr>
      </w:pPr>
      <w:r>
        <w:rPr>
          <w:rFonts w:ascii="Calibri" w:hAnsi="Calibri" w:cs="Calibri"/>
          <w:b/>
          <w:color w:val="000000"/>
          <w:u w:val="single"/>
        </w:rPr>
        <w:t>P</w:t>
      </w:r>
      <w:r w:rsidRPr="00245D8D">
        <w:rPr>
          <w:rFonts w:ascii="Calibri" w:hAnsi="Calibri" w:cs="Calibri"/>
          <w:b/>
          <w:color w:val="000000"/>
          <w:u w:val="single"/>
        </w:rPr>
        <w:t>lateforme SIDES </w:t>
      </w:r>
    </w:p>
    <w:p w14:paraId="109FF977" w14:textId="77777777" w:rsidR="00245D8D" w:rsidRDefault="00245D8D" w:rsidP="006A59C0">
      <w:pPr>
        <w:pStyle w:val="NormalWeb"/>
        <w:jc w:val="both"/>
        <w:rPr>
          <w:rFonts w:ascii="Calibri" w:hAnsi="Calibri" w:cs="Calibri"/>
          <w:b/>
          <w:color w:val="000000"/>
          <w:u w:val="single"/>
        </w:rPr>
      </w:pPr>
    </w:p>
    <w:p w14:paraId="6431F157" w14:textId="77777777" w:rsidR="00245D8D" w:rsidRDefault="00B54D44" w:rsidP="006A59C0">
      <w:pPr>
        <w:pStyle w:val="NormalWeb"/>
        <w:jc w:val="both"/>
        <w:rPr>
          <w:rFonts w:ascii="Calibri" w:hAnsi="Calibri" w:cs="Calibri"/>
          <w:color w:val="000000"/>
        </w:rPr>
      </w:pPr>
      <w:r>
        <w:rPr>
          <w:rFonts w:ascii="Calibri" w:hAnsi="Calibri" w:cs="Calibri"/>
          <w:color w:val="000000"/>
        </w:rPr>
        <w:t>Ré</w:t>
      </w:r>
      <w:r w:rsidR="00245D8D">
        <w:rPr>
          <w:rFonts w:ascii="Calibri" w:hAnsi="Calibri" w:cs="Calibri"/>
          <w:color w:val="000000"/>
        </w:rPr>
        <w:t>férent SIDES :</w:t>
      </w:r>
      <w:r w:rsidR="00B6725B">
        <w:rPr>
          <w:rFonts w:ascii="Calibri" w:hAnsi="Calibri" w:cs="Calibri"/>
          <w:color w:val="000000"/>
        </w:rPr>
        <w:t xml:space="preserve"> anciennement : </w:t>
      </w:r>
      <w:r w:rsidR="00245D8D">
        <w:rPr>
          <w:rFonts w:ascii="Calibri" w:hAnsi="Calibri" w:cs="Calibri"/>
          <w:color w:val="000000"/>
        </w:rPr>
        <w:t xml:space="preserve"> Mickael </w:t>
      </w:r>
      <w:proofErr w:type="spellStart"/>
      <w:r w:rsidR="00245D8D">
        <w:rPr>
          <w:rFonts w:ascii="Calibri" w:hAnsi="Calibri" w:cs="Calibri"/>
          <w:color w:val="000000"/>
        </w:rPr>
        <w:t>Ago</w:t>
      </w:r>
      <w:r w:rsidR="00B6725B">
        <w:rPr>
          <w:rFonts w:ascii="Calibri" w:hAnsi="Calibri" w:cs="Calibri"/>
          <w:color w:val="000000"/>
        </w:rPr>
        <w:t>piantz</w:t>
      </w:r>
      <w:proofErr w:type="spellEnd"/>
      <w:r w:rsidR="006A59C0">
        <w:rPr>
          <w:rFonts w:ascii="Calibri" w:hAnsi="Calibri" w:cs="Calibri"/>
          <w:color w:val="000000"/>
        </w:rPr>
        <w:t xml:space="preserve"> et</w:t>
      </w:r>
      <w:r w:rsidR="00B6725B">
        <w:rPr>
          <w:rFonts w:ascii="Calibri" w:hAnsi="Calibri" w:cs="Calibri"/>
          <w:color w:val="000000"/>
        </w:rPr>
        <w:t xml:space="preserve"> </w:t>
      </w:r>
      <w:r w:rsidR="00245D8D">
        <w:rPr>
          <w:rFonts w:ascii="Calibri" w:hAnsi="Calibri" w:cs="Calibri"/>
          <w:color w:val="000000"/>
        </w:rPr>
        <w:t xml:space="preserve"> Geneviève Plu Bureau</w:t>
      </w:r>
    </w:p>
    <w:p w14:paraId="6B048FC3" w14:textId="77777777" w:rsidR="006A59C0" w:rsidRDefault="006A59C0" w:rsidP="006A59C0">
      <w:pPr>
        <w:pStyle w:val="NormalWeb"/>
        <w:jc w:val="both"/>
        <w:rPr>
          <w:rFonts w:ascii="Calibri" w:hAnsi="Calibri" w:cs="Calibri"/>
          <w:color w:val="000000"/>
        </w:rPr>
      </w:pPr>
      <w:r>
        <w:rPr>
          <w:rFonts w:ascii="Calibri" w:hAnsi="Calibri" w:cs="Calibri"/>
          <w:color w:val="000000"/>
        </w:rPr>
        <w:t xml:space="preserve">Modification : Geneviève Plu-Bureau, Charlotte Sonigo et Valérie Bernard </w:t>
      </w:r>
    </w:p>
    <w:p w14:paraId="290C2108" w14:textId="77777777" w:rsidR="00245D8D" w:rsidRDefault="00245D8D" w:rsidP="006A59C0">
      <w:pPr>
        <w:pStyle w:val="NormalWeb"/>
        <w:jc w:val="both"/>
        <w:rPr>
          <w:rFonts w:ascii="Calibri" w:hAnsi="Calibri" w:cs="Calibri"/>
          <w:color w:val="000000"/>
        </w:rPr>
      </w:pPr>
    </w:p>
    <w:p w14:paraId="515BE6AE" w14:textId="77777777" w:rsidR="006A59C0" w:rsidRDefault="00245D8D" w:rsidP="006A59C0">
      <w:pPr>
        <w:pStyle w:val="NormalWeb"/>
        <w:jc w:val="both"/>
        <w:rPr>
          <w:rFonts w:ascii="Calibri" w:hAnsi="Calibri" w:cs="Calibri"/>
          <w:color w:val="000000"/>
        </w:rPr>
      </w:pPr>
      <w:r>
        <w:rPr>
          <w:rFonts w:ascii="Calibri" w:hAnsi="Calibri" w:cs="Calibri"/>
          <w:color w:val="000000"/>
        </w:rPr>
        <w:t>Actuellement</w:t>
      </w:r>
      <w:r w:rsidR="006A59C0">
        <w:rPr>
          <w:rFonts w:ascii="Calibri" w:hAnsi="Calibri" w:cs="Calibri"/>
          <w:color w:val="000000"/>
        </w:rPr>
        <w:t xml:space="preserve">, uniquement les cours sont sur SIDES, sous forme d’un parcours de progression pour certain ou en </w:t>
      </w:r>
      <w:proofErr w:type="spellStart"/>
      <w:r w:rsidR="006A59C0">
        <w:rPr>
          <w:rFonts w:ascii="Calibri" w:hAnsi="Calibri" w:cs="Calibri"/>
          <w:color w:val="000000"/>
        </w:rPr>
        <w:t>acces</w:t>
      </w:r>
      <w:proofErr w:type="spellEnd"/>
      <w:r w:rsidR="006A59C0">
        <w:rPr>
          <w:rFonts w:ascii="Calibri" w:hAnsi="Calibri" w:cs="Calibri"/>
          <w:color w:val="000000"/>
        </w:rPr>
        <w:t xml:space="preserve"> simple pour d’autres</w:t>
      </w:r>
    </w:p>
    <w:p w14:paraId="4DAD7295" w14:textId="77777777" w:rsidR="006A59C0" w:rsidRDefault="006A59C0" w:rsidP="006A59C0">
      <w:pPr>
        <w:pStyle w:val="NormalWeb"/>
        <w:jc w:val="both"/>
        <w:rPr>
          <w:rFonts w:ascii="Calibri" w:hAnsi="Calibri" w:cs="Calibri"/>
          <w:color w:val="000000"/>
        </w:rPr>
      </w:pPr>
    </w:p>
    <w:p w14:paraId="1211A203" w14:textId="77777777" w:rsidR="00245D8D" w:rsidRDefault="006A59C0" w:rsidP="006A59C0">
      <w:pPr>
        <w:pStyle w:val="NormalWeb"/>
        <w:jc w:val="both"/>
        <w:rPr>
          <w:rFonts w:ascii="Calibri" w:hAnsi="Calibri" w:cs="Calibri"/>
          <w:color w:val="000000"/>
        </w:rPr>
      </w:pPr>
      <w:r>
        <w:rPr>
          <w:rFonts w:ascii="Calibri" w:hAnsi="Calibri" w:cs="Calibri"/>
          <w:color w:val="000000"/>
        </w:rPr>
        <w:t xml:space="preserve">Il faut mettre à jour les cours et discuter de la possibilité de faire de mettre en place des autoévaluations (QCM …), des parcours de progression (intérêt pour les étudiants et lourdeur de mise en place pour les enseignants) et des évaluations de stage . </w:t>
      </w:r>
    </w:p>
    <w:p w14:paraId="49810570" w14:textId="77777777" w:rsidR="006A59C0" w:rsidRDefault="006A59C0" w:rsidP="006A59C0">
      <w:pPr>
        <w:pStyle w:val="NormalWeb"/>
        <w:jc w:val="both"/>
        <w:rPr>
          <w:rFonts w:ascii="Calibri" w:hAnsi="Calibri" w:cs="Calibri"/>
          <w:color w:val="000000"/>
        </w:rPr>
      </w:pPr>
    </w:p>
    <w:p w14:paraId="75BA63F0" w14:textId="03928C08" w:rsidR="006A59C0" w:rsidRPr="006A59C0" w:rsidRDefault="006A59C0" w:rsidP="006A59C0">
      <w:pPr>
        <w:pStyle w:val="NormalWeb"/>
        <w:jc w:val="both"/>
        <w:rPr>
          <w:rFonts w:ascii="Calibri" w:hAnsi="Calibri" w:cs="Calibri"/>
          <w:color w:val="000000"/>
        </w:rPr>
      </w:pPr>
      <w:r>
        <w:rPr>
          <w:rFonts w:ascii="Calibri" w:hAnsi="Calibri" w:cs="Calibri"/>
          <w:color w:val="000000"/>
        </w:rPr>
        <w:t>Discussion de la plateforme THE</w:t>
      </w:r>
      <w:r w:rsidR="00EC21BD">
        <w:rPr>
          <w:rFonts w:ascii="Calibri" w:hAnsi="Calibri" w:cs="Calibri"/>
          <w:color w:val="000000"/>
        </w:rPr>
        <w:t>I</w:t>
      </w:r>
      <w:r>
        <w:rPr>
          <w:rFonts w:ascii="Calibri" w:hAnsi="Calibri" w:cs="Calibri"/>
          <w:color w:val="000000"/>
        </w:rPr>
        <w:t>A </w:t>
      </w:r>
      <w:r w:rsidR="006C43DB">
        <w:rPr>
          <w:rFonts w:ascii="Calibri" w:hAnsi="Calibri" w:cs="Calibri"/>
          <w:color w:val="000000"/>
        </w:rPr>
        <w:t>( 16 fac par THE</w:t>
      </w:r>
      <w:r w:rsidR="00F2234A">
        <w:rPr>
          <w:rFonts w:ascii="Calibri" w:hAnsi="Calibri" w:cs="Calibri"/>
          <w:color w:val="000000"/>
        </w:rPr>
        <w:t>I</w:t>
      </w:r>
      <w:r w:rsidR="006C43DB">
        <w:rPr>
          <w:rFonts w:ascii="Calibri" w:hAnsi="Calibri" w:cs="Calibri"/>
          <w:color w:val="000000"/>
        </w:rPr>
        <w:t>A, 3000 euros par an)</w:t>
      </w:r>
      <w:r>
        <w:rPr>
          <w:rFonts w:ascii="Calibri" w:hAnsi="Calibri" w:cs="Calibri"/>
          <w:color w:val="000000"/>
        </w:rPr>
        <w:t xml:space="preserve">: comprendre l’implication de ce nouvel outil et relation avec SIDES </w:t>
      </w:r>
      <w:r w:rsidRPr="006A59C0">
        <w:rPr>
          <w:rFonts w:ascii="Calibri" w:hAnsi="Calibri" w:cs="Calibri"/>
          <w:color w:val="000000"/>
        </w:rPr>
        <w:sym w:font="Wingdings" w:char="F0E8"/>
      </w:r>
      <w:r w:rsidR="006C43DB">
        <w:rPr>
          <w:rFonts w:ascii="Calibri" w:hAnsi="Calibri" w:cs="Calibri"/>
          <w:color w:val="000000"/>
        </w:rPr>
        <w:t xml:space="preserve"> Interroger les facultés</w:t>
      </w:r>
    </w:p>
    <w:p w14:paraId="0A98EE9E" w14:textId="77777777" w:rsidR="00245D8D" w:rsidRPr="00245D8D" w:rsidRDefault="00245D8D" w:rsidP="006A59C0">
      <w:pPr>
        <w:pStyle w:val="NormalWeb"/>
        <w:jc w:val="both"/>
        <w:rPr>
          <w:rFonts w:ascii="Calibri" w:hAnsi="Calibri" w:cs="Calibri"/>
          <w:color w:val="000000"/>
        </w:rPr>
      </w:pPr>
    </w:p>
    <w:p w14:paraId="2806E3C3" w14:textId="77777777" w:rsidR="00B54D44" w:rsidRPr="00B54D44" w:rsidRDefault="00B54D44" w:rsidP="006C43DB">
      <w:pPr>
        <w:pStyle w:val="NormalWeb"/>
        <w:numPr>
          <w:ilvl w:val="0"/>
          <w:numId w:val="1"/>
        </w:numPr>
        <w:jc w:val="both"/>
        <w:rPr>
          <w:rFonts w:ascii="Calibri" w:hAnsi="Calibri" w:cs="Calibri"/>
          <w:b/>
          <w:color w:val="000000"/>
          <w:u w:val="single"/>
        </w:rPr>
      </w:pPr>
      <w:r w:rsidRPr="00B54D44">
        <w:rPr>
          <w:rFonts w:ascii="Calibri" w:hAnsi="Calibri" w:cs="Calibri"/>
          <w:b/>
          <w:color w:val="000000"/>
          <w:u w:val="single"/>
        </w:rPr>
        <w:t>S</w:t>
      </w:r>
      <w:r w:rsidR="00245D8D" w:rsidRPr="00B54D44">
        <w:rPr>
          <w:rFonts w:ascii="Calibri" w:hAnsi="Calibri" w:cs="Calibri"/>
          <w:b/>
          <w:color w:val="000000"/>
          <w:u w:val="single"/>
        </w:rPr>
        <w:t xml:space="preserve">ite CNEGM </w:t>
      </w:r>
    </w:p>
    <w:p w14:paraId="2B5C8ACE" w14:textId="77777777" w:rsidR="00B54D44" w:rsidRDefault="00B54D44" w:rsidP="006A59C0">
      <w:pPr>
        <w:pStyle w:val="NormalWeb"/>
        <w:jc w:val="both"/>
        <w:rPr>
          <w:rFonts w:ascii="Calibri" w:hAnsi="Calibri" w:cs="Calibri"/>
          <w:color w:val="000000"/>
        </w:rPr>
      </w:pPr>
    </w:p>
    <w:p w14:paraId="1845C7F2" w14:textId="77777777" w:rsidR="006C43DB" w:rsidRDefault="006C43DB" w:rsidP="006A59C0">
      <w:pPr>
        <w:pStyle w:val="NormalWeb"/>
        <w:jc w:val="both"/>
        <w:rPr>
          <w:rFonts w:ascii="Calibri" w:hAnsi="Calibri" w:cs="Calibri"/>
          <w:color w:val="000000"/>
        </w:rPr>
      </w:pPr>
      <w:r>
        <w:rPr>
          <w:rFonts w:ascii="Calibri" w:hAnsi="Calibri" w:cs="Calibri"/>
          <w:color w:val="000000"/>
        </w:rPr>
        <w:t xml:space="preserve">Actuellement le site est tenu par Anne </w:t>
      </w:r>
      <w:proofErr w:type="spellStart"/>
      <w:r>
        <w:rPr>
          <w:rFonts w:ascii="Calibri" w:hAnsi="Calibri" w:cs="Calibri"/>
          <w:color w:val="000000"/>
        </w:rPr>
        <w:t>Gompel</w:t>
      </w:r>
      <w:proofErr w:type="spellEnd"/>
      <w:r>
        <w:rPr>
          <w:rFonts w:ascii="Calibri" w:hAnsi="Calibri" w:cs="Calibri"/>
          <w:color w:val="000000"/>
        </w:rPr>
        <w:t xml:space="preserve"> , il contient le programme des cours . Il n’est pas possible d’y héberger des documents </w:t>
      </w:r>
    </w:p>
    <w:p w14:paraId="481450DA" w14:textId="77777777" w:rsidR="006C43DB" w:rsidRDefault="006C43DB" w:rsidP="006A59C0">
      <w:pPr>
        <w:pStyle w:val="NormalWeb"/>
        <w:jc w:val="both"/>
        <w:rPr>
          <w:rFonts w:ascii="Calibri" w:hAnsi="Calibri" w:cs="Calibri"/>
          <w:color w:val="000000"/>
        </w:rPr>
      </w:pPr>
    </w:p>
    <w:p w14:paraId="4E6E8F0A" w14:textId="77777777" w:rsidR="00B54D44" w:rsidRDefault="006C43DB" w:rsidP="006A59C0">
      <w:pPr>
        <w:pStyle w:val="NormalWeb"/>
        <w:jc w:val="both"/>
        <w:rPr>
          <w:rFonts w:ascii="Calibri" w:hAnsi="Calibri" w:cs="Calibri"/>
          <w:color w:val="000000"/>
        </w:rPr>
      </w:pPr>
      <w:r>
        <w:rPr>
          <w:rFonts w:ascii="Calibri" w:hAnsi="Calibri" w:cs="Calibri"/>
          <w:color w:val="000000"/>
        </w:rPr>
        <w:t xml:space="preserve">Lors de l’AG, il a été évoqué d’améliorer ce site pour le </w:t>
      </w:r>
      <w:proofErr w:type="spellStart"/>
      <w:r>
        <w:rPr>
          <w:rFonts w:ascii="Calibri" w:hAnsi="Calibri" w:cs="Calibri"/>
          <w:color w:val="000000"/>
        </w:rPr>
        <w:t>renover</w:t>
      </w:r>
      <w:proofErr w:type="spellEnd"/>
      <w:r>
        <w:rPr>
          <w:rFonts w:ascii="Calibri" w:hAnsi="Calibri" w:cs="Calibri"/>
          <w:color w:val="000000"/>
        </w:rPr>
        <w:t xml:space="preserve">, y mettre plus de contenu. Cela demande un budget de mise en place puis de maintenance </w:t>
      </w:r>
    </w:p>
    <w:p w14:paraId="0272564B" w14:textId="77777777" w:rsidR="006C43DB" w:rsidRDefault="006C43DB" w:rsidP="006A59C0">
      <w:pPr>
        <w:pStyle w:val="NormalWeb"/>
        <w:jc w:val="both"/>
        <w:rPr>
          <w:rFonts w:ascii="Calibri" w:hAnsi="Calibri" w:cs="Calibri"/>
          <w:color w:val="000000"/>
        </w:rPr>
      </w:pPr>
    </w:p>
    <w:p w14:paraId="77651EAF" w14:textId="77777777" w:rsidR="00245D8D" w:rsidRDefault="00B54D44" w:rsidP="006A59C0">
      <w:pPr>
        <w:pStyle w:val="NormalWeb"/>
        <w:jc w:val="both"/>
        <w:rPr>
          <w:rFonts w:ascii="Calibri" w:hAnsi="Calibri" w:cs="Calibri"/>
          <w:color w:val="000000"/>
        </w:rPr>
      </w:pPr>
      <w:r w:rsidRPr="00B54D44">
        <w:rPr>
          <w:rFonts w:ascii="Calibri" w:hAnsi="Calibri" w:cs="Calibri"/>
          <w:color w:val="000000"/>
        </w:rPr>
        <w:sym w:font="Wingdings" w:char="F0E8"/>
      </w:r>
      <w:r>
        <w:rPr>
          <w:rFonts w:ascii="Calibri" w:hAnsi="Calibri" w:cs="Calibri"/>
          <w:color w:val="000000"/>
        </w:rPr>
        <w:t xml:space="preserve"> Lucie Veron et Clémence </w:t>
      </w:r>
      <w:proofErr w:type="spellStart"/>
      <w:r>
        <w:rPr>
          <w:rFonts w:ascii="Calibri" w:hAnsi="Calibri" w:cs="Calibri"/>
          <w:color w:val="000000"/>
        </w:rPr>
        <w:t>Delcour</w:t>
      </w:r>
      <w:proofErr w:type="spellEnd"/>
      <w:r w:rsidR="006C43DB">
        <w:rPr>
          <w:rFonts w:ascii="Calibri" w:hAnsi="Calibri" w:cs="Calibri"/>
          <w:color w:val="000000"/>
        </w:rPr>
        <w:t xml:space="preserve"> et </w:t>
      </w:r>
      <w:proofErr w:type="spellStart"/>
      <w:r w:rsidR="006C43DB">
        <w:rPr>
          <w:rFonts w:ascii="Calibri" w:hAnsi="Calibri" w:cs="Calibri"/>
          <w:color w:val="000000"/>
        </w:rPr>
        <w:t>anne</w:t>
      </w:r>
      <w:proofErr w:type="spellEnd"/>
      <w:r w:rsidR="006C43DB">
        <w:rPr>
          <w:rFonts w:ascii="Calibri" w:hAnsi="Calibri" w:cs="Calibri"/>
          <w:color w:val="000000"/>
        </w:rPr>
        <w:t xml:space="preserve"> Sophie Hamy ? pour se renseigner sur les possibilités de création d’un nouveau site , de sa mise en place et de son fonctionnement. </w:t>
      </w:r>
    </w:p>
    <w:p w14:paraId="7D571C8E" w14:textId="77777777" w:rsidR="00245D8D" w:rsidRPr="00356ABB" w:rsidRDefault="00245D8D" w:rsidP="006A59C0">
      <w:pPr>
        <w:pStyle w:val="NormalWeb"/>
        <w:jc w:val="both"/>
        <w:rPr>
          <w:rFonts w:ascii="Calibri" w:hAnsi="Calibri" w:cs="Calibri"/>
          <w:b/>
          <w:color w:val="000000"/>
          <w:u w:val="single"/>
        </w:rPr>
      </w:pPr>
    </w:p>
    <w:p w14:paraId="11EF639B" w14:textId="77777777" w:rsidR="00245D8D" w:rsidRPr="00356ABB" w:rsidRDefault="00356ABB" w:rsidP="006C43DB">
      <w:pPr>
        <w:pStyle w:val="NormalWeb"/>
        <w:numPr>
          <w:ilvl w:val="0"/>
          <w:numId w:val="1"/>
        </w:numPr>
        <w:jc w:val="both"/>
        <w:rPr>
          <w:rFonts w:ascii="Calibri" w:hAnsi="Calibri" w:cs="Calibri"/>
          <w:b/>
          <w:color w:val="000000"/>
          <w:u w:val="single"/>
        </w:rPr>
      </w:pPr>
      <w:r w:rsidRPr="00356ABB">
        <w:rPr>
          <w:rFonts w:ascii="Calibri" w:hAnsi="Calibri" w:cs="Calibri"/>
          <w:b/>
          <w:color w:val="000000"/>
          <w:u w:val="single"/>
        </w:rPr>
        <w:t>AIGM</w:t>
      </w:r>
    </w:p>
    <w:p w14:paraId="27CCFA11" w14:textId="77777777" w:rsidR="006C43DB" w:rsidRDefault="006C43DB" w:rsidP="006A59C0">
      <w:pPr>
        <w:pStyle w:val="NormalWeb"/>
        <w:jc w:val="both"/>
        <w:rPr>
          <w:rFonts w:ascii="Calibri" w:hAnsi="Calibri" w:cs="Calibri"/>
          <w:color w:val="000000"/>
        </w:rPr>
      </w:pPr>
    </w:p>
    <w:p w14:paraId="7DA21FF6" w14:textId="77777777" w:rsidR="006C43DB" w:rsidRDefault="006C43DB" w:rsidP="006A59C0">
      <w:pPr>
        <w:pStyle w:val="NormalWeb"/>
        <w:jc w:val="both"/>
        <w:rPr>
          <w:rFonts w:ascii="Calibri" w:hAnsi="Calibri" w:cs="Calibri"/>
          <w:color w:val="000000"/>
        </w:rPr>
      </w:pPr>
      <w:r>
        <w:rPr>
          <w:rFonts w:ascii="Calibri" w:hAnsi="Calibri" w:cs="Calibri"/>
          <w:color w:val="000000"/>
        </w:rPr>
        <w:t>Les référentes de l’AIGM sont très motivée</w:t>
      </w:r>
      <w:r w:rsidR="00EC21BD">
        <w:rPr>
          <w:rFonts w:ascii="Calibri" w:hAnsi="Calibri" w:cs="Calibri"/>
          <w:color w:val="000000"/>
        </w:rPr>
        <w:t>s</w:t>
      </w:r>
      <w:r>
        <w:rPr>
          <w:rFonts w:ascii="Calibri" w:hAnsi="Calibri" w:cs="Calibri"/>
          <w:color w:val="000000"/>
        </w:rPr>
        <w:t xml:space="preserve"> </w:t>
      </w:r>
    </w:p>
    <w:p w14:paraId="4FB10CA3" w14:textId="77777777" w:rsidR="00356ABB" w:rsidRDefault="00356ABB" w:rsidP="006A59C0">
      <w:pPr>
        <w:pStyle w:val="NormalWeb"/>
        <w:jc w:val="both"/>
        <w:rPr>
          <w:rFonts w:ascii="Calibri" w:hAnsi="Calibri" w:cs="Calibri"/>
          <w:color w:val="000000"/>
        </w:rPr>
      </w:pPr>
      <w:r>
        <w:rPr>
          <w:rFonts w:ascii="Calibri" w:hAnsi="Calibri" w:cs="Calibri"/>
          <w:color w:val="000000"/>
        </w:rPr>
        <w:t>Page Facebook de l’AIGM</w:t>
      </w:r>
      <w:r w:rsidR="006C43DB">
        <w:rPr>
          <w:rFonts w:ascii="Calibri" w:hAnsi="Calibri" w:cs="Calibri"/>
          <w:color w:val="000000"/>
        </w:rPr>
        <w:t xml:space="preserve"> + site internet </w:t>
      </w:r>
    </w:p>
    <w:p w14:paraId="563EB52F" w14:textId="77777777" w:rsidR="006C43DB" w:rsidRDefault="006C43DB" w:rsidP="006A59C0">
      <w:pPr>
        <w:pStyle w:val="NormalWeb"/>
        <w:jc w:val="both"/>
        <w:rPr>
          <w:rFonts w:ascii="Calibri" w:hAnsi="Calibri" w:cs="Calibri"/>
          <w:color w:val="000000"/>
        </w:rPr>
      </w:pPr>
      <w:r>
        <w:rPr>
          <w:rFonts w:ascii="Calibri" w:hAnsi="Calibri" w:cs="Calibri"/>
          <w:color w:val="000000"/>
        </w:rPr>
        <w:t xml:space="preserve">Ne pas hésiter à renforcer les liens avec les internes </w:t>
      </w:r>
    </w:p>
    <w:p w14:paraId="3EB9C276" w14:textId="77777777" w:rsidR="00245D8D" w:rsidRDefault="00245D8D" w:rsidP="006A59C0">
      <w:pPr>
        <w:pStyle w:val="NormalWeb"/>
        <w:jc w:val="both"/>
        <w:rPr>
          <w:rFonts w:ascii="Calibri" w:hAnsi="Calibri" w:cs="Calibri"/>
          <w:color w:val="000000"/>
        </w:rPr>
      </w:pPr>
    </w:p>
    <w:p w14:paraId="77660267" w14:textId="77777777" w:rsidR="00B54D44" w:rsidRPr="00B54D44" w:rsidRDefault="00B54D44" w:rsidP="006C43DB">
      <w:pPr>
        <w:pStyle w:val="NormalWeb"/>
        <w:numPr>
          <w:ilvl w:val="0"/>
          <w:numId w:val="1"/>
        </w:numPr>
        <w:jc w:val="both"/>
        <w:rPr>
          <w:rFonts w:ascii="Calibri" w:hAnsi="Calibri" w:cs="Calibri"/>
          <w:b/>
          <w:color w:val="000000"/>
          <w:u w:val="single"/>
        </w:rPr>
      </w:pPr>
      <w:r>
        <w:rPr>
          <w:rFonts w:ascii="Calibri" w:hAnsi="Calibri" w:cs="Calibri"/>
          <w:b/>
          <w:color w:val="000000"/>
          <w:u w:val="single"/>
        </w:rPr>
        <w:t>Organisation de l'enseignement</w:t>
      </w:r>
    </w:p>
    <w:p w14:paraId="1F772BF2" w14:textId="77777777" w:rsidR="00B54D44" w:rsidRDefault="00B54D44" w:rsidP="006A59C0">
      <w:pPr>
        <w:pStyle w:val="NormalWeb"/>
        <w:jc w:val="both"/>
        <w:rPr>
          <w:rFonts w:ascii="Calibri" w:hAnsi="Calibri" w:cs="Calibri"/>
          <w:color w:val="000000"/>
        </w:rPr>
      </w:pPr>
    </w:p>
    <w:p w14:paraId="39DDA693" w14:textId="77777777" w:rsidR="006C43DB" w:rsidRDefault="006C43DB" w:rsidP="006A59C0">
      <w:pPr>
        <w:pStyle w:val="NormalWeb"/>
        <w:jc w:val="both"/>
        <w:rPr>
          <w:rFonts w:ascii="Calibri" w:hAnsi="Calibri" w:cs="Calibri"/>
          <w:color w:val="000000"/>
        </w:rPr>
      </w:pPr>
      <w:r>
        <w:rPr>
          <w:rFonts w:ascii="Calibri" w:hAnsi="Calibri" w:cs="Calibri"/>
          <w:color w:val="000000"/>
        </w:rPr>
        <w:lastRenderedPageBreak/>
        <w:t xml:space="preserve">Responsable et coordination de l’enseignement : Sophie </w:t>
      </w:r>
      <w:proofErr w:type="spellStart"/>
      <w:r>
        <w:rPr>
          <w:rFonts w:ascii="Calibri" w:hAnsi="Calibri" w:cs="Calibri"/>
          <w:color w:val="000000"/>
        </w:rPr>
        <w:t>Catteau</w:t>
      </w:r>
      <w:proofErr w:type="spellEnd"/>
      <w:r>
        <w:rPr>
          <w:rFonts w:ascii="Calibri" w:hAnsi="Calibri" w:cs="Calibri"/>
          <w:color w:val="000000"/>
        </w:rPr>
        <w:t xml:space="preserve"> </w:t>
      </w:r>
      <w:proofErr w:type="spellStart"/>
      <w:r>
        <w:rPr>
          <w:rFonts w:ascii="Calibri" w:hAnsi="Calibri" w:cs="Calibri"/>
          <w:color w:val="000000"/>
        </w:rPr>
        <w:t>Jonard</w:t>
      </w:r>
      <w:proofErr w:type="spellEnd"/>
      <w:r>
        <w:rPr>
          <w:rFonts w:ascii="Calibri" w:hAnsi="Calibri" w:cs="Calibri"/>
          <w:color w:val="000000"/>
        </w:rPr>
        <w:t xml:space="preserve"> </w:t>
      </w:r>
    </w:p>
    <w:p w14:paraId="074C3012" w14:textId="77777777" w:rsidR="00356ABB" w:rsidRDefault="00B54D44" w:rsidP="006A59C0">
      <w:pPr>
        <w:pStyle w:val="NormalWeb"/>
        <w:jc w:val="both"/>
        <w:rPr>
          <w:rFonts w:ascii="Calibri" w:hAnsi="Calibri" w:cs="Calibri"/>
          <w:color w:val="000000"/>
        </w:rPr>
      </w:pPr>
      <w:r>
        <w:rPr>
          <w:rFonts w:ascii="Calibri" w:hAnsi="Calibri" w:cs="Calibri"/>
          <w:color w:val="000000"/>
        </w:rPr>
        <w:t>C</w:t>
      </w:r>
      <w:r w:rsidR="006C43DB">
        <w:rPr>
          <w:rFonts w:ascii="Calibri" w:hAnsi="Calibri" w:cs="Calibri"/>
          <w:color w:val="000000"/>
        </w:rPr>
        <w:t xml:space="preserve">omité pédagogique. :Membres du CA + CCA </w:t>
      </w:r>
    </w:p>
    <w:p w14:paraId="10DCCDC7" w14:textId="77777777" w:rsidR="00B54D44" w:rsidRDefault="00B54D44" w:rsidP="006A59C0">
      <w:pPr>
        <w:pStyle w:val="NormalWeb"/>
        <w:jc w:val="both"/>
        <w:rPr>
          <w:rFonts w:ascii="Calibri" w:hAnsi="Calibri" w:cs="Calibri"/>
          <w:color w:val="000000"/>
        </w:rPr>
      </w:pPr>
    </w:p>
    <w:p w14:paraId="01CEF75B" w14:textId="77777777" w:rsidR="00B54D44" w:rsidRDefault="00B54D44" w:rsidP="006A59C0">
      <w:pPr>
        <w:pStyle w:val="NormalWeb"/>
        <w:jc w:val="both"/>
        <w:rPr>
          <w:rFonts w:ascii="Calibri" w:hAnsi="Calibri" w:cs="Calibri"/>
          <w:color w:val="000000"/>
        </w:rPr>
      </w:pPr>
    </w:p>
    <w:p w14:paraId="7BF40A0A" w14:textId="77777777" w:rsidR="008C4EF0" w:rsidRDefault="00356ABB" w:rsidP="006A59C0">
      <w:pPr>
        <w:pStyle w:val="NormalWeb"/>
        <w:numPr>
          <w:ilvl w:val="0"/>
          <w:numId w:val="1"/>
        </w:numPr>
        <w:jc w:val="both"/>
        <w:rPr>
          <w:rFonts w:ascii="Calibri" w:hAnsi="Calibri" w:cs="Calibri"/>
          <w:b/>
          <w:color w:val="000000"/>
          <w:u w:val="single"/>
        </w:rPr>
      </w:pPr>
      <w:r w:rsidRPr="00356ABB">
        <w:rPr>
          <w:rFonts w:ascii="Calibri" w:hAnsi="Calibri" w:cs="Calibri"/>
          <w:b/>
          <w:color w:val="000000"/>
          <w:u w:val="single"/>
        </w:rPr>
        <w:t>In</w:t>
      </w:r>
      <w:r w:rsidR="00245D8D" w:rsidRPr="00356ABB">
        <w:rPr>
          <w:rFonts w:ascii="Calibri" w:hAnsi="Calibri" w:cs="Calibri"/>
          <w:b/>
          <w:color w:val="000000"/>
          <w:u w:val="single"/>
        </w:rPr>
        <w:t>térêt de l'enquête sur Dr Junior</w:t>
      </w:r>
    </w:p>
    <w:p w14:paraId="5C321360" w14:textId="77777777" w:rsidR="00356ABB" w:rsidRDefault="008C4EF0" w:rsidP="008C4EF0">
      <w:pPr>
        <w:pStyle w:val="NormalWeb"/>
        <w:jc w:val="both"/>
        <w:rPr>
          <w:rFonts w:ascii="Calibri" w:hAnsi="Calibri" w:cs="Calibri"/>
          <w:color w:val="000000"/>
        </w:rPr>
      </w:pPr>
      <w:r w:rsidRPr="008C4EF0">
        <w:rPr>
          <w:rFonts w:ascii="Calibri" w:hAnsi="Calibri" w:cs="Calibri"/>
          <w:color w:val="000000"/>
        </w:rPr>
        <w:t xml:space="preserve">Une </w:t>
      </w:r>
      <w:r>
        <w:rPr>
          <w:rFonts w:ascii="Calibri" w:hAnsi="Calibri" w:cs="Calibri"/>
          <w:color w:val="000000"/>
        </w:rPr>
        <w:t>e</w:t>
      </w:r>
      <w:r w:rsidR="00356ABB" w:rsidRPr="008C4EF0">
        <w:rPr>
          <w:rFonts w:ascii="Calibri" w:hAnsi="Calibri" w:cs="Calibri"/>
          <w:color w:val="000000"/>
        </w:rPr>
        <w:t>nquête Dr Junior</w:t>
      </w:r>
      <w:r>
        <w:rPr>
          <w:rFonts w:ascii="Calibri" w:hAnsi="Calibri" w:cs="Calibri"/>
          <w:color w:val="000000"/>
        </w:rPr>
        <w:t xml:space="preserve"> a été mise en place par le CNCEM pour faire le point sur l’organisation des Dr Junior : big </w:t>
      </w:r>
      <w:proofErr w:type="spellStart"/>
      <w:r>
        <w:rPr>
          <w:rFonts w:ascii="Calibri" w:hAnsi="Calibri" w:cs="Calibri"/>
          <w:color w:val="000000"/>
        </w:rPr>
        <w:t>matching</w:t>
      </w:r>
      <w:proofErr w:type="spellEnd"/>
      <w:r>
        <w:rPr>
          <w:rFonts w:ascii="Calibri" w:hAnsi="Calibri" w:cs="Calibri"/>
          <w:color w:val="000000"/>
        </w:rPr>
        <w:t xml:space="preserve"> … Un questionnaire envoyé aux coordonnateurs, via les collèges peu de réponses pour le moment </w:t>
      </w:r>
    </w:p>
    <w:p w14:paraId="081E3075" w14:textId="77777777" w:rsidR="00356ABB" w:rsidRPr="008C4EF0" w:rsidRDefault="008C4EF0" w:rsidP="006A59C0">
      <w:pPr>
        <w:pStyle w:val="NormalWeb"/>
        <w:jc w:val="both"/>
        <w:rPr>
          <w:rFonts w:ascii="Calibri" w:hAnsi="Calibri" w:cs="Calibri"/>
          <w:color w:val="000000"/>
        </w:rPr>
      </w:pPr>
      <w:r w:rsidRPr="008C4EF0">
        <w:rPr>
          <w:rFonts w:ascii="Calibri" w:hAnsi="Calibri" w:cs="Calibri"/>
          <w:color w:val="000000"/>
        </w:rPr>
        <w:sym w:font="Wingdings" w:char="F0E8"/>
      </w:r>
      <w:r w:rsidRPr="008C4EF0">
        <w:rPr>
          <w:rFonts w:ascii="Calibri" w:hAnsi="Calibri" w:cs="Calibri"/>
          <w:color w:val="000000"/>
        </w:rPr>
        <w:t xml:space="preserve"> A relancer </w:t>
      </w:r>
    </w:p>
    <w:p w14:paraId="09359F2C" w14:textId="27CA9A96" w:rsidR="00356ABB" w:rsidRDefault="00414FFD" w:rsidP="006A59C0">
      <w:pPr>
        <w:pStyle w:val="NormalWeb"/>
        <w:jc w:val="both"/>
        <w:rPr>
          <w:rFonts w:ascii="Calibri" w:hAnsi="Calibri" w:cs="Calibri"/>
          <w:b/>
          <w:color w:val="000000"/>
        </w:rPr>
      </w:pPr>
      <w:r w:rsidRPr="00F2234A">
        <w:rPr>
          <w:rFonts w:ascii="Calibri" w:hAnsi="Calibri" w:cs="Calibri"/>
          <w:b/>
          <w:color w:val="000000"/>
        </w:rPr>
        <w:t>Droit au remords à récupérer auprès des coordinateurs</w:t>
      </w:r>
    </w:p>
    <w:p w14:paraId="2299424A" w14:textId="77777777" w:rsidR="00F2234A" w:rsidRPr="00F2234A" w:rsidRDefault="00F2234A" w:rsidP="006A59C0">
      <w:pPr>
        <w:pStyle w:val="NormalWeb"/>
        <w:jc w:val="both"/>
        <w:rPr>
          <w:rFonts w:ascii="Calibri" w:hAnsi="Calibri" w:cs="Calibri"/>
          <w:b/>
          <w:color w:val="000000"/>
        </w:rPr>
      </w:pPr>
    </w:p>
    <w:p w14:paraId="692803F8" w14:textId="77777777" w:rsidR="00245D8D" w:rsidRPr="006B5EC6" w:rsidRDefault="006B5EC6" w:rsidP="008C4EF0">
      <w:pPr>
        <w:pStyle w:val="NormalWeb"/>
        <w:numPr>
          <w:ilvl w:val="0"/>
          <w:numId w:val="1"/>
        </w:numPr>
        <w:jc w:val="both"/>
        <w:rPr>
          <w:rFonts w:ascii="Calibri" w:hAnsi="Calibri" w:cs="Calibri"/>
          <w:b/>
          <w:color w:val="000000"/>
          <w:u w:val="single"/>
        </w:rPr>
      </w:pPr>
      <w:r w:rsidRPr="006B5EC6">
        <w:rPr>
          <w:rFonts w:ascii="Calibri" w:hAnsi="Calibri" w:cs="Calibri"/>
          <w:b/>
          <w:color w:val="000000"/>
          <w:u w:val="single"/>
        </w:rPr>
        <w:t>L</w:t>
      </w:r>
      <w:r w:rsidR="00245D8D" w:rsidRPr="006B5EC6">
        <w:rPr>
          <w:rFonts w:ascii="Calibri" w:hAnsi="Calibri" w:cs="Calibri"/>
          <w:b/>
          <w:color w:val="000000"/>
          <w:u w:val="single"/>
        </w:rPr>
        <w:t>es DPC</w:t>
      </w:r>
    </w:p>
    <w:p w14:paraId="3F2D28A5" w14:textId="77777777" w:rsidR="008C4EF0" w:rsidRDefault="008C4EF0" w:rsidP="006A59C0">
      <w:pPr>
        <w:pStyle w:val="NormalWeb"/>
        <w:jc w:val="both"/>
        <w:rPr>
          <w:rFonts w:ascii="Calibri" w:hAnsi="Calibri" w:cs="Calibri"/>
          <w:color w:val="000000"/>
        </w:rPr>
      </w:pPr>
    </w:p>
    <w:p w14:paraId="427D1CD4" w14:textId="77777777" w:rsidR="008C4EF0" w:rsidRDefault="008C4EF0" w:rsidP="006A59C0">
      <w:pPr>
        <w:pStyle w:val="NormalWeb"/>
        <w:jc w:val="both"/>
        <w:rPr>
          <w:rFonts w:ascii="Calibri" w:hAnsi="Calibri" w:cs="Calibri"/>
          <w:color w:val="000000"/>
        </w:rPr>
      </w:pPr>
      <w:r>
        <w:rPr>
          <w:rFonts w:ascii="Calibri" w:hAnsi="Calibri" w:cs="Calibri"/>
          <w:color w:val="000000"/>
        </w:rPr>
        <w:t xml:space="preserve">Discussion de la mise en place de DPC pour le collège </w:t>
      </w:r>
    </w:p>
    <w:p w14:paraId="54C7D784" w14:textId="77777777" w:rsidR="008C4EF0" w:rsidRDefault="008C4EF0" w:rsidP="006A59C0">
      <w:pPr>
        <w:pStyle w:val="NormalWeb"/>
        <w:jc w:val="both"/>
        <w:rPr>
          <w:rFonts w:ascii="Calibri" w:hAnsi="Calibri" w:cs="Calibri"/>
          <w:color w:val="000000"/>
        </w:rPr>
      </w:pPr>
      <w:r>
        <w:rPr>
          <w:rFonts w:ascii="Calibri" w:hAnsi="Calibri" w:cs="Calibri"/>
          <w:color w:val="000000"/>
        </w:rPr>
        <w:t xml:space="preserve">Plusieurs propositions </w:t>
      </w:r>
    </w:p>
    <w:p w14:paraId="11A3CF61" w14:textId="77777777" w:rsidR="006B5EC6" w:rsidRDefault="006B5EC6" w:rsidP="006A59C0">
      <w:pPr>
        <w:pStyle w:val="NormalWeb"/>
        <w:jc w:val="both"/>
        <w:rPr>
          <w:rFonts w:ascii="Calibri" w:hAnsi="Calibri" w:cs="Calibri"/>
          <w:color w:val="000000"/>
        </w:rPr>
      </w:pPr>
      <w:r>
        <w:rPr>
          <w:rFonts w:ascii="Calibri" w:hAnsi="Calibri" w:cs="Calibri"/>
          <w:color w:val="000000"/>
        </w:rPr>
        <w:t xml:space="preserve">- L’homme et le gynécologue : Geoffroy et Sophie </w:t>
      </w:r>
      <w:proofErr w:type="spellStart"/>
      <w:r>
        <w:rPr>
          <w:rFonts w:ascii="Calibri" w:hAnsi="Calibri" w:cs="Calibri"/>
          <w:color w:val="000000"/>
        </w:rPr>
        <w:t>Jonard</w:t>
      </w:r>
      <w:proofErr w:type="spellEnd"/>
      <w:r>
        <w:rPr>
          <w:rFonts w:ascii="Calibri" w:hAnsi="Calibri" w:cs="Calibri"/>
          <w:color w:val="000000"/>
        </w:rPr>
        <w:t xml:space="preserve"> , voir avec </w:t>
      </w:r>
      <w:proofErr w:type="spellStart"/>
      <w:r>
        <w:rPr>
          <w:rFonts w:ascii="Calibri" w:hAnsi="Calibri" w:cs="Calibri"/>
          <w:color w:val="000000"/>
        </w:rPr>
        <w:t>Eval</w:t>
      </w:r>
      <w:r w:rsidR="00EC21BD">
        <w:rPr>
          <w:rFonts w:ascii="Calibri" w:hAnsi="Calibri" w:cs="Calibri"/>
          <w:color w:val="000000"/>
        </w:rPr>
        <w:t>Form</w:t>
      </w:r>
      <w:proofErr w:type="spellEnd"/>
      <w:r>
        <w:rPr>
          <w:rFonts w:ascii="Calibri" w:hAnsi="Calibri" w:cs="Calibri"/>
          <w:color w:val="000000"/>
        </w:rPr>
        <w:t xml:space="preserve"> Santé </w:t>
      </w:r>
    </w:p>
    <w:p w14:paraId="54576958" w14:textId="77777777" w:rsidR="006B5EC6" w:rsidRDefault="006B5EC6" w:rsidP="006A59C0">
      <w:pPr>
        <w:pStyle w:val="NormalWeb"/>
        <w:jc w:val="both"/>
        <w:rPr>
          <w:rFonts w:ascii="Calibri" w:hAnsi="Calibri" w:cs="Calibri"/>
          <w:color w:val="000000"/>
        </w:rPr>
      </w:pPr>
      <w:r>
        <w:rPr>
          <w:rFonts w:ascii="Calibri" w:hAnsi="Calibri" w:cs="Calibri"/>
          <w:color w:val="000000"/>
        </w:rPr>
        <w:t>- Infertilité ?</w:t>
      </w:r>
      <w:r w:rsidR="008C4EF0">
        <w:rPr>
          <w:rFonts w:ascii="Calibri" w:hAnsi="Calibri" w:cs="Calibri"/>
          <w:color w:val="000000"/>
        </w:rPr>
        <w:t xml:space="preserve"> : Geoffroy et Sophie </w:t>
      </w:r>
      <w:proofErr w:type="spellStart"/>
      <w:r w:rsidR="008C4EF0">
        <w:rPr>
          <w:rFonts w:ascii="Calibri" w:hAnsi="Calibri" w:cs="Calibri"/>
          <w:color w:val="000000"/>
        </w:rPr>
        <w:t>Jonard</w:t>
      </w:r>
      <w:proofErr w:type="spellEnd"/>
    </w:p>
    <w:p w14:paraId="38713C25" w14:textId="77777777" w:rsidR="006B5EC6" w:rsidRDefault="006B5EC6" w:rsidP="006A59C0">
      <w:pPr>
        <w:pStyle w:val="NormalWeb"/>
        <w:jc w:val="both"/>
        <w:rPr>
          <w:rFonts w:ascii="Calibri" w:hAnsi="Calibri" w:cs="Calibri"/>
          <w:color w:val="000000"/>
        </w:rPr>
      </w:pPr>
      <w:r>
        <w:rPr>
          <w:rFonts w:ascii="Calibri" w:hAnsi="Calibri" w:cs="Calibri"/>
          <w:color w:val="000000"/>
        </w:rPr>
        <w:t xml:space="preserve">- Endométriose : Claude </w:t>
      </w:r>
      <w:proofErr w:type="spellStart"/>
      <w:r w:rsidR="008C4EF0">
        <w:rPr>
          <w:rFonts w:ascii="Calibri" w:hAnsi="Calibri" w:cs="Calibri"/>
          <w:color w:val="000000"/>
        </w:rPr>
        <w:t>Hocke</w:t>
      </w:r>
      <w:proofErr w:type="spellEnd"/>
      <w:r w:rsidR="008C4EF0">
        <w:rPr>
          <w:rFonts w:ascii="Calibri" w:hAnsi="Calibri" w:cs="Calibri"/>
          <w:color w:val="000000"/>
        </w:rPr>
        <w:t xml:space="preserve"> et Valérie Bernard </w:t>
      </w:r>
    </w:p>
    <w:p w14:paraId="6B1D35D9" w14:textId="77777777" w:rsidR="008C4EF0" w:rsidRDefault="008C4EF0" w:rsidP="006A59C0">
      <w:pPr>
        <w:pStyle w:val="NormalWeb"/>
        <w:jc w:val="both"/>
        <w:rPr>
          <w:rFonts w:ascii="Calibri" w:hAnsi="Calibri" w:cs="Calibri"/>
          <w:color w:val="000000"/>
        </w:rPr>
      </w:pPr>
      <w:r>
        <w:rPr>
          <w:rFonts w:ascii="Calibri" w:hAnsi="Calibri" w:cs="Calibri"/>
          <w:color w:val="000000"/>
        </w:rPr>
        <w:t xml:space="preserve">- Cancer du sein : Florence </w:t>
      </w:r>
      <w:proofErr w:type="spellStart"/>
      <w:r>
        <w:rPr>
          <w:rFonts w:ascii="Calibri" w:hAnsi="Calibri" w:cs="Calibri"/>
          <w:color w:val="000000"/>
        </w:rPr>
        <w:t>Coussy</w:t>
      </w:r>
      <w:proofErr w:type="spellEnd"/>
      <w:r>
        <w:rPr>
          <w:rFonts w:ascii="Calibri" w:hAnsi="Calibri" w:cs="Calibri"/>
          <w:color w:val="000000"/>
        </w:rPr>
        <w:t xml:space="preserve"> </w:t>
      </w:r>
      <w:r w:rsidRPr="008C4EF0">
        <w:rPr>
          <w:rFonts w:ascii="Calibri" w:hAnsi="Calibri" w:cs="Calibri"/>
          <w:color w:val="000000"/>
        </w:rPr>
        <w:sym w:font="Wingdings" w:char="F0E8"/>
      </w:r>
      <w:r>
        <w:rPr>
          <w:rFonts w:ascii="Calibri" w:hAnsi="Calibri" w:cs="Calibri"/>
          <w:color w:val="000000"/>
        </w:rPr>
        <w:t xml:space="preserve"> aider Florence pour les contacts administratifs et la mise en place </w:t>
      </w:r>
    </w:p>
    <w:p w14:paraId="5AA7C0F0" w14:textId="77777777" w:rsidR="008C4EF0" w:rsidRDefault="008C4EF0" w:rsidP="006A59C0">
      <w:pPr>
        <w:pStyle w:val="NormalWeb"/>
        <w:jc w:val="both"/>
        <w:rPr>
          <w:rFonts w:ascii="Calibri" w:hAnsi="Calibri" w:cs="Calibri"/>
          <w:color w:val="000000"/>
        </w:rPr>
      </w:pPr>
      <w:r>
        <w:rPr>
          <w:rFonts w:ascii="Calibri" w:hAnsi="Calibri" w:cs="Calibri"/>
          <w:color w:val="000000"/>
          <w:sz w:val="22"/>
        </w:rPr>
        <w:t xml:space="preserve">- </w:t>
      </w:r>
      <w:r w:rsidR="00EC21BD" w:rsidRPr="00F2234A">
        <w:rPr>
          <w:rFonts w:ascii="Calibri" w:hAnsi="Calibri" w:cs="Calibri"/>
          <w:color w:val="000000"/>
        </w:rPr>
        <w:t xml:space="preserve">Oncogénétique, </w:t>
      </w:r>
      <w:r w:rsidRPr="00F2234A">
        <w:rPr>
          <w:rFonts w:ascii="Calibri" w:hAnsi="Calibri" w:cs="Calibri"/>
          <w:color w:val="000000"/>
        </w:rPr>
        <w:t>Prise en charge à haut risque de cancer : Christine Rousset Jablonski</w:t>
      </w:r>
    </w:p>
    <w:p w14:paraId="70A1A1CF" w14:textId="77777777" w:rsidR="008C4EF0" w:rsidRDefault="008C4EF0" w:rsidP="006A59C0">
      <w:pPr>
        <w:pStyle w:val="NormalWeb"/>
        <w:jc w:val="both"/>
        <w:rPr>
          <w:rFonts w:ascii="Calibri" w:hAnsi="Calibri" w:cs="Calibri"/>
          <w:color w:val="000000"/>
        </w:rPr>
      </w:pPr>
    </w:p>
    <w:p w14:paraId="03C96E40" w14:textId="3434EAC7" w:rsidR="006B5EC6" w:rsidRDefault="008C4EF0" w:rsidP="006A59C0">
      <w:pPr>
        <w:pStyle w:val="NormalWeb"/>
        <w:jc w:val="both"/>
        <w:rPr>
          <w:rFonts w:ascii="Calibri" w:hAnsi="Calibri" w:cs="Calibri"/>
          <w:color w:val="000000"/>
        </w:rPr>
      </w:pPr>
      <w:proofErr w:type="spellStart"/>
      <w:r>
        <w:rPr>
          <w:rFonts w:ascii="Calibri" w:hAnsi="Calibri" w:cs="Calibri"/>
          <w:color w:val="000000"/>
        </w:rPr>
        <w:t>Obj</w:t>
      </w:r>
      <w:proofErr w:type="spellEnd"/>
      <w:r>
        <w:rPr>
          <w:rFonts w:ascii="Calibri" w:hAnsi="Calibri" w:cs="Calibri"/>
          <w:color w:val="000000"/>
        </w:rPr>
        <w:t xml:space="preserve"> : 3 DPC </w:t>
      </w:r>
      <w:r w:rsidR="00414FFD">
        <w:rPr>
          <w:rFonts w:ascii="Calibri" w:hAnsi="Calibri" w:cs="Calibri"/>
          <w:color w:val="000000"/>
        </w:rPr>
        <w:t xml:space="preserve">sous </w:t>
      </w:r>
      <w:r>
        <w:rPr>
          <w:rFonts w:ascii="Calibri" w:hAnsi="Calibri" w:cs="Calibri"/>
          <w:color w:val="000000"/>
        </w:rPr>
        <w:t>l’égide du collège en 2023</w:t>
      </w:r>
    </w:p>
    <w:p w14:paraId="61973E07" w14:textId="77777777" w:rsidR="006B5EC6" w:rsidRDefault="006B5EC6" w:rsidP="006A59C0">
      <w:pPr>
        <w:pStyle w:val="NormalWeb"/>
        <w:jc w:val="both"/>
        <w:rPr>
          <w:rFonts w:ascii="Calibri" w:hAnsi="Calibri" w:cs="Calibri"/>
          <w:color w:val="000000"/>
        </w:rPr>
      </w:pPr>
    </w:p>
    <w:p w14:paraId="023375E7" w14:textId="77777777" w:rsidR="00B24293" w:rsidRDefault="008C4EF0" w:rsidP="008C4EF0">
      <w:pPr>
        <w:pStyle w:val="NormalWeb"/>
        <w:numPr>
          <w:ilvl w:val="0"/>
          <w:numId w:val="1"/>
        </w:numPr>
        <w:jc w:val="both"/>
        <w:rPr>
          <w:rFonts w:ascii="Calibri" w:hAnsi="Calibri" w:cs="Calibri"/>
          <w:color w:val="000000"/>
        </w:rPr>
      </w:pPr>
      <w:r>
        <w:rPr>
          <w:rFonts w:ascii="Calibri" w:hAnsi="Calibri" w:cs="Calibri"/>
          <w:b/>
          <w:color w:val="000000"/>
          <w:u w:val="single"/>
        </w:rPr>
        <w:t>Envisager des r</w:t>
      </w:r>
      <w:r w:rsidR="00245D8D" w:rsidRPr="00B24293">
        <w:rPr>
          <w:rFonts w:ascii="Calibri" w:hAnsi="Calibri" w:cs="Calibri"/>
          <w:b/>
          <w:color w:val="000000"/>
          <w:u w:val="single"/>
        </w:rPr>
        <w:t>ecommandations</w:t>
      </w:r>
      <w:r>
        <w:rPr>
          <w:rFonts w:ascii="Calibri" w:hAnsi="Calibri" w:cs="Calibri"/>
          <w:b/>
          <w:color w:val="000000"/>
          <w:u w:val="single"/>
        </w:rPr>
        <w:t xml:space="preserve">/ travail collaboratif </w:t>
      </w:r>
      <w:r w:rsidR="00245D8D">
        <w:rPr>
          <w:rFonts w:ascii="Calibri" w:hAnsi="Calibri" w:cs="Calibri"/>
          <w:color w:val="000000"/>
        </w:rPr>
        <w:t xml:space="preserve"> : </w:t>
      </w:r>
    </w:p>
    <w:p w14:paraId="0B3ECCDA" w14:textId="77777777" w:rsidR="00B24293" w:rsidRDefault="00B24293" w:rsidP="006A59C0">
      <w:pPr>
        <w:pStyle w:val="NormalWeb"/>
        <w:jc w:val="both"/>
        <w:rPr>
          <w:rFonts w:ascii="Calibri" w:hAnsi="Calibri" w:cs="Calibri"/>
          <w:color w:val="000000"/>
        </w:rPr>
      </w:pPr>
    </w:p>
    <w:p w14:paraId="034587F1" w14:textId="77777777" w:rsidR="008C4EF0" w:rsidRPr="008C4EF0" w:rsidRDefault="008C4EF0" w:rsidP="006A59C0">
      <w:pPr>
        <w:pStyle w:val="NormalWeb"/>
        <w:jc w:val="both"/>
        <w:rPr>
          <w:rFonts w:ascii="Calibri" w:hAnsi="Calibri" w:cs="Calibri"/>
          <w:b/>
          <w:color w:val="000000"/>
        </w:rPr>
      </w:pPr>
      <w:r w:rsidRPr="008C4EF0">
        <w:rPr>
          <w:rFonts w:ascii="Calibri" w:hAnsi="Calibri" w:cs="Calibri"/>
          <w:b/>
          <w:color w:val="000000"/>
        </w:rPr>
        <w:t>PNDS</w:t>
      </w:r>
    </w:p>
    <w:p w14:paraId="1D7CCA43" w14:textId="77777777" w:rsidR="00B24293" w:rsidRDefault="008C4EF0" w:rsidP="006A59C0">
      <w:pPr>
        <w:pStyle w:val="NormalWeb"/>
        <w:jc w:val="both"/>
        <w:rPr>
          <w:rFonts w:ascii="Calibri" w:hAnsi="Calibri" w:cs="Calibri"/>
          <w:color w:val="000000"/>
        </w:rPr>
      </w:pPr>
      <w:r>
        <w:rPr>
          <w:rFonts w:ascii="Calibri" w:hAnsi="Calibri" w:cs="Calibri"/>
          <w:color w:val="000000"/>
        </w:rPr>
        <w:t xml:space="preserve">Actuellement, plusieurs PNDS (protocole national de soin) sont en cours avec la participation active de Gynécologues médicaux </w:t>
      </w:r>
    </w:p>
    <w:p w14:paraId="57682CE2" w14:textId="77777777" w:rsidR="008C4EF0" w:rsidRDefault="008C4EF0" w:rsidP="006A59C0">
      <w:pPr>
        <w:pStyle w:val="NormalWeb"/>
        <w:jc w:val="both"/>
        <w:rPr>
          <w:rFonts w:ascii="Calibri" w:hAnsi="Calibri" w:cs="Calibri"/>
          <w:color w:val="000000"/>
        </w:rPr>
      </w:pPr>
    </w:p>
    <w:p w14:paraId="528EBB0F" w14:textId="77777777" w:rsidR="00B24293" w:rsidRPr="00B24293" w:rsidRDefault="00B24293" w:rsidP="006A59C0">
      <w:pPr>
        <w:pStyle w:val="NormalWeb"/>
        <w:jc w:val="both"/>
        <w:rPr>
          <w:rFonts w:ascii="Calibri" w:hAnsi="Calibri" w:cs="Calibri"/>
          <w:i/>
          <w:color w:val="000000"/>
        </w:rPr>
      </w:pPr>
      <w:r w:rsidRPr="00B24293">
        <w:rPr>
          <w:rFonts w:ascii="Calibri" w:hAnsi="Calibri" w:cs="Calibri"/>
          <w:i/>
          <w:color w:val="000000"/>
        </w:rPr>
        <w:t>Maladies hémorragiques</w:t>
      </w:r>
    </w:p>
    <w:p w14:paraId="48AB09F0" w14:textId="77777777" w:rsidR="00B24293" w:rsidRDefault="00B24293" w:rsidP="006A59C0">
      <w:pPr>
        <w:pStyle w:val="NormalWeb"/>
        <w:jc w:val="both"/>
        <w:rPr>
          <w:rFonts w:ascii="Calibri" w:hAnsi="Calibri" w:cs="Calibri"/>
          <w:color w:val="000000"/>
        </w:rPr>
      </w:pPr>
      <w:r>
        <w:rPr>
          <w:rFonts w:ascii="Calibri" w:hAnsi="Calibri" w:cs="Calibri"/>
          <w:color w:val="000000"/>
        </w:rPr>
        <w:t xml:space="preserve">Harmoniser les protocoles thérapeutiques des maladies hémorragiques constitutionnelles </w:t>
      </w:r>
    </w:p>
    <w:p w14:paraId="64A90DB5" w14:textId="77777777" w:rsidR="00B24293" w:rsidRDefault="00B24293" w:rsidP="006A59C0">
      <w:pPr>
        <w:pStyle w:val="NormalWeb"/>
        <w:jc w:val="both"/>
        <w:rPr>
          <w:rFonts w:ascii="Calibri" w:hAnsi="Calibri" w:cs="Calibri"/>
          <w:color w:val="000000"/>
        </w:rPr>
      </w:pPr>
      <w:r>
        <w:rPr>
          <w:rFonts w:ascii="Calibri" w:hAnsi="Calibri" w:cs="Calibri"/>
          <w:color w:val="000000"/>
        </w:rPr>
        <w:t xml:space="preserve">Prise en charge des </w:t>
      </w:r>
      <w:proofErr w:type="spellStart"/>
      <w:r>
        <w:rPr>
          <w:rFonts w:ascii="Calibri" w:hAnsi="Calibri" w:cs="Calibri"/>
          <w:color w:val="000000"/>
        </w:rPr>
        <w:t>sgt</w:t>
      </w:r>
      <w:proofErr w:type="spellEnd"/>
      <w:r>
        <w:rPr>
          <w:rFonts w:ascii="Calibri" w:hAnsi="Calibri" w:cs="Calibri"/>
          <w:color w:val="000000"/>
        </w:rPr>
        <w:t xml:space="preserve"> utérins abondants ( péri pubertaires et post pubertaires et une partie adulte)</w:t>
      </w:r>
    </w:p>
    <w:p w14:paraId="447FCA92" w14:textId="77777777" w:rsidR="00B24293" w:rsidRDefault="00B24293" w:rsidP="006A59C0">
      <w:pPr>
        <w:pStyle w:val="NormalWeb"/>
        <w:jc w:val="both"/>
        <w:rPr>
          <w:rFonts w:ascii="Calibri" w:hAnsi="Calibri" w:cs="Calibri"/>
          <w:color w:val="000000"/>
        </w:rPr>
      </w:pPr>
    </w:p>
    <w:p w14:paraId="758B1981" w14:textId="77777777" w:rsidR="00B24293" w:rsidRDefault="00B24293" w:rsidP="006A59C0">
      <w:pPr>
        <w:pStyle w:val="NormalWeb"/>
        <w:jc w:val="both"/>
        <w:rPr>
          <w:rFonts w:ascii="Calibri" w:hAnsi="Calibri" w:cs="Calibri"/>
          <w:color w:val="000000"/>
        </w:rPr>
      </w:pPr>
      <w:r w:rsidRPr="00B24293">
        <w:rPr>
          <w:rFonts w:ascii="Calibri" w:hAnsi="Calibri" w:cs="Calibri"/>
          <w:i/>
          <w:color w:val="000000"/>
        </w:rPr>
        <w:t>IOP</w:t>
      </w:r>
      <w:r>
        <w:rPr>
          <w:rFonts w:ascii="Calibri" w:hAnsi="Calibri" w:cs="Calibri"/>
          <w:color w:val="000000"/>
        </w:rPr>
        <w:t xml:space="preserve"> </w:t>
      </w:r>
    </w:p>
    <w:p w14:paraId="745E5B3A" w14:textId="77777777" w:rsidR="00B24293" w:rsidRDefault="00B24293" w:rsidP="006A59C0">
      <w:pPr>
        <w:pStyle w:val="NormalWeb"/>
        <w:jc w:val="both"/>
        <w:rPr>
          <w:rFonts w:ascii="Calibri" w:hAnsi="Calibri" w:cs="Calibri"/>
          <w:color w:val="000000"/>
        </w:rPr>
      </w:pPr>
      <w:r>
        <w:rPr>
          <w:rFonts w:ascii="Calibri" w:hAnsi="Calibri" w:cs="Calibri"/>
          <w:color w:val="000000"/>
        </w:rPr>
        <w:t>Récent par endocrinologue</w:t>
      </w:r>
      <w:r w:rsidR="008C4EF0">
        <w:rPr>
          <w:rFonts w:ascii="Calibri" w:hAnsi="Calibri" w:cs="Calibri"/>
          <w:color w:val="000000"/>
        </w:rPr>
        <w:t xml:space="preserve"> et gynéco </w:t>
      </w:r>
      <w:proofErr w:type="spellStart"/>
      <w:r w:rsidR="008C4EF0">
        <w:rPr>
          <w:rFonts w:ascii="Calibri" w:hAnsi="Calibri" w:cs="Calibri"/>
          <w:color w:val="000000"/>
        </w:rPr>
        <w:t>med</w:t>
      </w:r>
      <w:proofErr w:type="spellEnd"/>
      <w:r w:rsidR="008C4EF0">
        <w:rPr>
          <w:rFonts w:ascii="Calibri" w:hAnsi="Calibri" w:cs="Calibri"/>
          <w:color w:val="000000"/>
        </w:rPr>
        <w:t xml:space="preserve"> </w:t>
      </w:r>
      <w:r>
        <w:rPr>
          <w:rFonts w:ascii="Calibri" w:hAnsi="Calibri" w:cs="Calibri"/>
          <w:color w:val="000000"/>
        </w:rPr>
        <w:t xml:space="preserve"> </w:t>
      </w:r>
    </w:p>
    <w:p w14:paraId="62DEB987" w14:textId="77777777" w:rsidR="00B24293" w:rsidRDefault="00B24293" w:rsidP="006A59C0">
      <w:pPr>
        <w:pStyle w:val="NormalWeb"/>
        <w:jc w:val="both"/>
        <w:rPr>
          <w:rFonts w:ascii="Calibri" w:hAnsi="Calibri" w:cs="Calibri"/>
          <w:color w:val="000000"/>
        </w:rPr>
      </w:pPr>
    </w:p>
    <w:p w14:paraId="15805AD2" w14:textId="77777777" w:rsidR="008C4EF0" w:rsidRDefault="00B24293" w:rsidP="006A59C0">
      <w:pPr>
        <w:pStyle w:val="NormalWeb"/>
        <w:jc w:val="both"/>
        <w:rPr>
          <w:rFonts w:ascii="Calibri" w:hAnsi="Calibri" w:cs="Calibri"/>
          <w:color w:val="000000"/>
        </w:rPr>
      </w:pPr>
      <w:r w:rsidRPr="003002A3">
        <w:rPr>
          <w:rFonts w:ascii="Calibri" w:hAnsi="Calibri" w:cs="Calibri"/>
          <w:b/>
          <w:color w:val="000000"/>
        </w:rPr>
        <w:t>Progestatifs</w:t>
      </w:r>
      <w:r w:rsidR="003002A3">
        <w:rPr>
          <w:rFonts w:ascii="Calibri" w:hAnsi="Calibri" w:cs="Calibri"/>
          <w:color w:val="000000"/>
        </w:rPr>
        <w:t xml:space="preserve"> : </w:t>
      </w:r>
    </w:p>
    <w:p w14:paraId="7828D78B" w14:textId="77777777" w:rsidR="00B24293" w:rsidRDefault="008C4EF0" w:rsidP="008C4EF0">
      <w:pPr>
        <w:pStyle w:val="NormalWeb"/>
        <w:jc w:val="both"/>
        <w:rPr>
          <w:rFonts w:ascii="Calibri" w:hAnsi="Calibri" w:cs="Calibri"/>
          <w:color w:val="000000"/>
        </w:rPr>
      </w:pPr>
      <w:r>
        <w:rPr>
          <w:rFonts w:ascii="Calibri" w:hAnsi="Calibri" w:cs="Calibri"/>
          <w:color w:val="000000"/>
        </w:rPr>
        <w:t xml:space="preserve">Des slides et des textes ont été présenté à l’ANSM en 2020, elles sont publiques sur le site de l’ANSM  </w:t>
      </w:r>
    </w:p>
    <w:p w14:paraId="51E1E49C" w14:textId="6FB3A1B4" w:rsidR="003002A3" w:rsidRDefault="003002A3" w:rsidP="006A59C0">
      <w:pPr>
        <w:pStyle w:val="NormalWeb"/>
        <w:jc w:val="both"/>
        <w:rPr>
          <w:rFonts w:ascii="Calibri" w:hAnsi="Calibri" w:cs="Calibri"/>
          <w:color w:val="000000"/>
        </w:rPr>
      </w:pPr>
      <w:r>
        <w:rPr>
          <w:rFonts w:ascii="Calibri" w:hAnsi="Calibri" w:cs="Calibri"/>
          <w:color w:val="000000"/>
        </w:rPr>
        <w:t xml:space="preserve">==&gt; </w:t>
      </w:r>
      <w:r w:rsidR="008C4EF0">
        <w:rPr>
          <w:rFonts w:ascii="Calibri" w:hAnsi="Calibri" w:cs="Calibri"/>
          <w:color w:val="000000"/>
        </w:rPr>
        <w:t xml:space="preserve">Proposition d’en faire un texte plus global avec la place des progestatifs en France aujourd’hui ( coordination par </w:t>
      </w:r>
      <w:proofErr w:type="spellStart"/>
      <w:r w:rsidR="008C4EF0">
        <w:rPr>
          <w:rFonts w:ascii="Calibri" w:hAnsi="Calibri" w:cs="Calibri"/>
          <w:color w:val="000000"/>
        </w:rPr>
        <w:t>Genevieve</w:t>
      </w:r>
      <w:proofErr w:type="spellEnd"/>
      <w:r w:rsidR="008C4EF0">
        <w:rPr>
          <w:rFonts w:ascii="Calibri" w:hAnsi="Calibri" w:cs="Calibri"/>
          <w:color w:val="000000"/>
        </w:rPr>
        <w:t xml:space="preserve"> Plu Bureau) </w:t>
      </w:r>
    </w:p>
    <w:p w14:paraId="620C0AEA" w14:textId="77777777" w:rsidR="00B24293" w:rsidRDefault="00B24293" w:rsidP="006A59C0">
      <w:pPr>
        <w:pStyle w:val="NormalWeb"/>
        <w:jc w:val="both"/>
        <w:rPr>
          <w:rFonts w:ascii="Calibri" w:hAnsi="Calibri" w:cs="Calibri"/>
          <w:color w:val="000000"/>
        </w:rPr>
      </w:pPr>
    </w:p>
    <w:p w14:paraId="030B8F79" w14:textId="77777777" w:rsidR="003002A3" w:rsidRPr="008C4EF0" w:rsidRDefault="003002A3" w:rsidP="006A59C0">
      <w:pPr>
        <w:pStyle w:val="NormalWeb"/>
        <w:jc w:val="both"/>
        <w:rPr>
          <w:rFonts w:ascii="Calibri" w:hAnsi="Calibri" w:cs="Calibri"/>
          <w:b/>
          <w:color w:val="000000"/>
        </w:rPr>
      </w:pPr>
      <w:r w:rsidRPr="008C4EF0">
        <w:rPr>
          <w:rFonts w:ascii="Calibri" w:hAnsi="Calibri" w:cs="Calibri"/>
          <w:b/>
          <w:color w:val="000000"/>
        </w:rPr>
        <w:t xml:space="preserve">Fausses couches à répétition </w:t>
      </w:r>
    </w:p>
    <w:p w14:paraId="6D8BCDFA" w14:textId="594F5805" w:rsidR="008C4EF0" w:rsidRDefault="008C4EF0" w:rsidP="006A59C0">
      <w:pPr>
        <w:pStyle w:val="NormalWeb"/>
        <w:jc w:val="both"/>
        <w:rPr>
          <w:rFonts w:ascii="Calibri" w:hAnsi="Calibri" w:cs="Calibri"/>
          <w:color w:val="000000"/>
        </w:rPr>
      </w:pPr>
      <w:r>
        <w:rPr>
          <w:rFonts w:ascii="Calibri" w:hAnsi="Calibri" w:cs="Calibri"/>
          <w:color w:val="000000"/>
        </w:rPr>
        <w:t xml:space="preserve">Plusieurs HDJ travaillent de la </w:t>
      </w:r>
      <w:r w:rsidR="00414FFD">
        <w:rPr>
          <w:rFonts w:ascii="Calibri" w:hAnsi="Calibri" w:cs="Calibri"/>
          <w:color w:val="000000"/>
        </w:rPr>
        <w:t>même</w:t>
      </w:r>
      <w:r>
        <w:rPr>
          <w:rFonts w:ascii="Calibri" w:hAnsi="Calibri" w:cs="Calibri"/>
          <w:color w:val="000000"/>
        </w:rPr>
        <w:t xml:space="preserve"> manière </w:t>
      </w:r>
    </w:p>
    <w:p w14:paraId="2769D26E" w14:textId="77777777" w:rsidR="003002A3" w:rsidRDefault="003002A3" w:rsidP="006A59C0">
      <w:pPr>
        <w:pStyle w:val="NormalWeb"/>
        <w:jc w:val="both"/>
        <w:rPr>
          <w:rFonts w:ascii="Calibri" w:hAnsi="Calibri" w:cs="Calibri"/>
          <w:color w:val="000000"/>
        </w:rPr>
      </w:pPr>
      <w:r>
        <w:rPr>
          <w:rFonts w:ascii="Calibri" w:hAnsi="Calibri" w:cs="Calibri"/>
          <w:color w:val="000000"/>
        </w:rPr>
        <w:t xml:space="preserve">Augmenter le nombre de femmes inclues </w:t>
      </w:r>
    </w:p>
    <w:p w14:paraId="21BA9204" w14:textId="77777777" w:rsidR="003002A3" w:rsidRDefault="003002A3" w:rsidP="006A59C0">
      <w:pPr>
        <w:pStyle w:val="NormalWeb"/>
        <w:jc w:val="both"/>
        <w:rPr>
          <w:rFonts w:ascii="Calibri" w:hAnsi="Calibri" w:cs="Calibri"/>
          <w:color w:val="000000"/>
        </w:rPr>
      </w:pPr>
      <w:r w:rsidRPr="003002A3">
        <w:rPr>
          <w:rFonts w:ascii="Calibri" w:hAnsi="Calibri" w:cs="Calibri"/>
          <w:color w:val="000000"/>
        </w:rPr>
        <w:lastRenderedPageBreak/>
        <w:sym w:font="Wingdings" w:char="F0E8"/>
      </w:r>
      <w:r>
        <w:rPr>
          <w:rFonts w:ascii="Calibri" w:hAnsi="Calibri" w:cs="Calibri"/>
          <w:color w:val="000000"/>
        </w:rPr>
        <w:t xml:space="preserve"> Faire expérience française </w:t>
      </w:r>
    </w:p>
    <w:p w14:paraId="0D8064F2" w14:textId="77777777" w:rsidR="00B24293" w:rsidRDefault="00B24293" w:rsidP="006A59C0">
      <w:pPr>
        <w:pStyle w:val="NormalWeb"/>
        <w:jc w:val="both"/>
        <w:rPr>
          <w:rFonts w:ascii="Calibri" w:hAnsi="Calibri" w:cs="Calibri"/>
          <w:color w:val="000000"/>
        </w:rPr>
      </w:pPr>
    </w:p>
    <w:p w14:paraId="11AD41F4" w14:textId="77777777" w:rsidR="003002A3" w:rsidRDefault="003002A3" w:rsidP="008C4EF0">
      <w:pPr>
        <w:pStyle w:val="NormalWeb"/>
        <w:numPr>
          <w:ilvl w:val="0"/>
          <w:numId w:val="1"/>
        </w:numPr>
        <w:jc w:val="both"/>
        <w:rPr>
          <w:rFonts w:ascii="Calibri" w:hAnsi="Calibri" w:cs="Calibri"/>
          <w:color w:val="000000"/>
        </w:rPr>
      </w:pPr>
      <w:r w:rsidRPr="003002A3">
        <w:rPr>
          <w:rFonts w:ascii="Calibri" w:hAnsi="Calibri" w:cs="Calibri"/>
          <w:b/>
          <w:color w:val="000000"/>
          <w:u w:val="single"/>
        </w:rPr>
        <w:t>F</w:t>
      </w:r>
      <w:r w:rsidR="00245D8D" w:rsidRPr="003002A3">
        <w:rPr>
          <w:rFonts w:ascii="Calibri" w:hAnsi="Calibri" w:cs="Calibri"/>
          <w:b/>
          <w:color w:val="000000"/>
          <w:u w:val="single"/>
        </w:rPr>
        <w:t>iches LISA et autres actualisations</w:t>
      </w:r>
    </w:p>
    <w:p w14:paraId="3EC7DD4C" w14:textId="77777777" w:rsidR="003002A3" w:rsidRDefault="003002A3" w:rsidP="006A59C0">
      <w:pPr>
        <w:pStyle w:val="NormalWeb"/>
        <w:jc w:val="both"/>
        <w:rPr>
          <w:rFonts w:ascii="Calibri" w:hAnsi="Calibri" w:cs="Calibri"/>
          <w:color w:val="000000"/>
        </w:rPr>
      </w:pPr>
    </w:p>
    <w:p w14:paraId="1481742B" w14:textId="77777777" w:rsidR="003002A3" w:rsidRDefault="00D65362" w:rsidP="006A59C0">
      <w:pPr>
        <w:pStyle w:val="NormalWeb"/>
        <w:jc w:val="both"/>
        <w:rPr>
          <w:rFonts w:ascii="Calibri" w:hAnsi="Calibri" w:cs="Calibri"/>
          <w:color w:val="000000"/>
        </w:rPr>
      </w:pPr>
      <w:r>
        <w:rPr>
          <w:rFonts w:ascii="Calibri" w:hAnsi="Calibri" w:cs="Calibri"/>
          <w:color w:val="000000"/>
        </w:rPr>
        <w:t xml:space="preserve">Les référentes pour les fiches LISA sont </w:t>
      </w:r>
      <w:r w:rsidR="003002A3">
        <w:rPr>
          <w:rFonts w:ascii="Calibri" w:hAnsi="Calibri" w:cs="Calibri"/>
          <w:color w:val="000000"/>
        </w:rPr>
        <w:t xml:space="preserve">Charlotte </w:t>
      </w:r>
      <w:r>
        <w:rPr>
          <w:rFonts w:ascii="Calibri" w:hAnsi="Calibri" w:cs="Calibri"/>
          <w:color w:val="000000"/>
        </w:rPr>
        <w:t xml:space="preserve">Sonigo </w:t>
      </w:r>
      <w:r w:rsidR="003002A3">
        <w:rPr>
          <w:rFonts w:ascii="Calibri" w:hAnsi="Calibri" w:cs="Calibri"/>
          <w:color w:val="000000"/>
        </w:rPr>
        <w:t xml:space="preserve">et Valérie </w:t>
      </w:r>
      <w:r>
        <w:rPr>
          <w:rFonts w:ascii="Calibri" w:hAnsi="Calibri" w:cs="Calibri"/>
          <w:color w:val="000000"/>
        </w:rPr>
        <w:t xml:space="preserve">Bernard </w:t>
      </w:r>
    </w:p>
    <w:p w14:paraId="45525B01" w14:textId="53F0ABBB" w:rsidR="00D65362" w:rsidRDefault="00D65362" w:rsidP="006A59C0">
      <w:pPr>
        <w:pStyle w:val="NormalWeb"/>
        <w:jc w:val="both"/>
        <w:rPr>
          <w:rFonts w:ascii="Calibri" w:hAnsi="Calibri" w:cs="Calibri"/>
          <w:color w:val="000000"/>
        </w:rPr>
      </w:pPr>
      <w:r>
        <w:rPr>
          <w:rFonts w:ascii="Calibri" w:hAnsi="Calibri" w:cs="Calibri"/>
          <w:color w:val="000000"/>
        </w:rPr>
        <w:t>Réfléchir à un système d’actualisation régulière, notam</w:t>
      </w:r>
      <w:r w:rsidR="00414FFD">
        <w:rPr>
          <w:rFonts w:ascii="Calibri" w:hAnsi="Calibri" w:cs="Calibri"/>
          <w:color w:val="000000"/>
        </w:rPr>
        <w:t>m</w:t>
      </w:r>
      <w:r>
        <w:rPr>
          <w:rFonts w:ascii="Calibri" w:hAnsi="Calibri" w:cs="Calibri"/>
          <w:color w:val="000000"/>
        </w:rPr>
        <w:t xml:space="preserve">ent en fonction de l’évolution de la médecine et des lois </w:t>
      </w:r>
    </w:p>
    <w:p w14:paraId="037A16D9" w14:textId="77777777" w:rsidR="00D65362" w:rsidRDefault="00D65362" w:rsidP="006A59C0">
      <w:pPr>
        <w:pStyle w:val="NormalWeb"/>
        <w:jc w:val="both"/>
        <w:rPr>
          <w:rFonts w:ascii="Calibri" w:hAnsi="Calibri" w:cs="Calibri"/>
          <w:color w:val="000000"/>
        </w:rPr>
      </w:pPr>
      <w:r>
        <w:rPr>
          <w:rFonts w:ascii="Calibri" w:hAnsi="Calibri" w:cs="Calibri"/>
          <w:color w:val="000000"/>
        </w:rPr>
        <w:t xml:space="preserve">La mise à jour a été faite pour les fiches au vu de la nouvelle loi de bioéthique pour les fiches AMP (38 et 39). </w:t>
      </w:r>
    </w:p>
    <w:p w14:paraId="7DCB425E" w14:textId="77777777" w:rsidR="00B52B3F" w:rsidRDefault="00D65362" w:rsidP="006A59C0">
      <w:pPr>
        <w:pStyle w:val="NormalWeb"/>
        <w:jc w:val="both"/>
        <w:rPr>
          <w:rFonts w:ascii="Calibri" w:hAnsi="Calibri" w:cs="Calibri"/>
          <w:color w:val="000000"/>
        </w:rPr>
      </w:pPr>
      <w:r>
        <w:rPr>
          <w:rFonts w:ascii="Calibri" w:hAnsi="Calibri" w:cs="Calibri"/>
          <w:color w:val="000000"/>
        </w:rPr>
        <w:t xml:space="preserve">Mise à jour à faire pour l’IVG </w:t>
      </w:r>
    </w:p>
    <w:p w14:paraId="79BE118C" w14:textId="77777777" w:rsidR="00D65362" w:rsidRDefault="00D65362" w:rsidP="006A59C0">
      <w:pPr>
        <w:pStyle w:val="NormalWeb"/>
        <w:jc w:val="both"/>
        <w:rPr>
          <w:rFonts w:ascii="Calibri" w:hAnsi="Calibri" w:cs="Calibri"/>
          <w:color w:val="000000"/>
        </w:rPr>
      </w:pPr>
    </w:p>
    <w:p w14:paraId="0BB41C60" w14:textId="77777777" w:rsidR="00245D8D" w:rsidRPr="00B52B3F" w:rsidRDefault="00B52B3F" w:rsidP="00D65362">
      <w:pPr>
        <w:pStyle w:val="NormalWeb"/>
        <w:numPr>
          <w:ilvl w:val="0"/>
          <w:numId w:val="1"/>
        </w:numPr>
        <w:jc w:val="both"/>
        <w:rPr>
          <w:rFonts w:ascii="Calibri" w:hAnsi="Calibri" w:cs="Calibri"/>
          <w:b/>
          <w:color w:val="000000"/>
          <w:u w:val="single"/>
        </w:rPr>
      </w:pPr>
      <w:r w:rsidRPr="00B52B3F">
        <w:rPr>
          <w:rFonts w:ascii="Calibri" w:hAnsi="Calibri" w:cs="Calibri"/>
          <w:b/>
          <w:color w:val="000000"/>
          <w:u w:val="single"/>
        </w:rPr>
        <w:t xml:space="preserve">ECOS </w:t>
      </w:r>
    </w:p>
    <w:p w14:paraId="17B153BD" w14:textId="77777777" w:rsidR="00D65362" w:rsidRDefault="00D65362" w:rsidP="006A59C0">
      <w:pPr>
        <w:pStyle w:val="NormalWeb"/>
        <w:jc w:val="both"/>
        <w:rPr>
          <w:rFonts w:ascii="Calibri" w:hAnsi="Calibri" w:cs="Calibri"/>
          <w:color w:val="000000"/>
        </w:rPr>
      </w:pPr>
      <w:r>
        <w:rPr>
          <w:rFonts w:ascii="Calibri" w:hAnsi="Calibri" w:cs="Calibri"/>
          <w:color w:val="000000"/>
        </w:rPr>
        <w:t xml:space="preserve">Les ECOS sont mis en place dans plusieurs services actuellement </w:t>
      </w:r>
    </w:p>
    <w:p w14:paraId="08E62A5E" w14:textId="77777777" w:rsidR="00B52B3F" w:rsidRDefault="00B52B3F" w:rsidP="006A59C0">
      <w:pPr>
        <w:pStyle w:val="NormalWeb"/>
        <w:jc w:val="both"/>
        <w:rPr>
          <w:rFonts w:ascii="Calibri" w:hAnsi="Calibri" w:cs="Calibri"/>
          <w:color w:val="000000"/>
        </w:rPr>
      </w:pPr>
      <w:r>
        <w:rPr>
          <w:rFonts w:ascii="Calibri" w:hAnsi="Calibri" w:cs="Calibri"/>
          <w:color w:val="000000"/>
        </w:rPr>
        <w:t xml:space="preserve">Examens de fin de stage avec petits ECOS </w:t>
      </w:r>
    </w:p>
    <w:p w14:paraId="00F40E2D" w14:textId="77777777" w:rsidR="00B52B3F" w:rsidRDefault="00B52B3F" w:rsidP="006A59C0">
      <w:pPr>
        <w:pStyle w:val="NormalWeb"/>
        <w:jc w:val="both"/>
        <w:rPr>
          <w:rFonts w:ascii="Calibri" w:hAnsi="Calibri" w:cs="Calibri"/>
          <w:color w:val="000000"/>
        </w:rPr>
      </w:pPr>
    </w:p>
    <w:p w14:paraId="2DD08667" w14:textId="52F8FEB2" w:rsidR="00B52B3F" w:rsidRDefault="00D65362" w:rsidP="006A59C0">
      <w:pPr>
        <w:pStyle w:val="NormalWeb"/>
        <w:jc w:val="both"/>
        <w:rPr>
          <w:rFonts w:ascii="Calibri" w:hAnsi="Calibri" w:cs="Calibri"/>
          <w:color w:val="000000"/>
        </w:rPr>
      </w:pPr>
      <w:r>
        <w:rPr>
          <w:rFonts w:ascii="Calibri" w:hAnsi="Calibri" w:cs="Calibri"/>
          <w:color w:val="000000"/>
        </w:rPr>
        <w:t>Propositions de faire une b</w:t>
      </w:r>
      <w:r w:rsidR="00B52B3F">
        <w:rPr>
          <w:rFonts w:ascii="Calibri" w:hAnsi="Calibri" w:cs="Calibri"/>
          <w:color w:val="000000"/>
        </w:rPr>
        <w:t xml:space="preserve">anque d’ECOS de GM partagé </w:t>
      </w:r>
      <w:r w:rsidR="00B52B3F" w:rsidRPr="00B52B3F">
        <w:rPr>
          <w:rFonts w:ascii="Calibri" w:hAnsi="Calibri" w:cs="Calibri"/>
          <w:color w:val="000000"/>
        </w:rPr>
        <w:sym w:font="Wingdings" w:char="F0E8"/>
      </w:r>
      <w:r w:rsidR="00B52B3F">
        <w:rPr>
          <w:rFonts w:ascii="Calibri" w:hAnsi="Calibri" w:cs="Calibri"/>
          <w:color w:val="000000"/>
        </w:rPr>
        <w:t xml:space="preserve"> </w:t>
      </w:r>
      <w:r w:rsidR="00414FFD">
        <w:rPr>
          <w:rFonts w:ascii="Calibri" w:hAnsi="Calibri" w:cs="Calibri"/>
          <w:color w:val="000000"/>
        </w:rPr>
        <w:t>Accès</w:t>
      </w:r>
      <w:r w:rsidR="00B52B3F">
        <w:rPr>
          <w:rFonts w:ascii="Calibri" w:hAnsi="Calibri" w:cs="Calibri"/>
          <w:color w:val="000000"/>
        </w:rPr>
        <w:t xml:space="preserve"> uniquement pour les enseignants pour partage d’expérience 2023-2024 </w:t>
      </w:r>
    </w:p>
    <w:p w14:paraId="33C0DDC9" w14:textId="77777777" w:rsidR="00B52B3F" w:rsidRDefault="00B52B3F" w:rsidP="006A59C0">
      <w:pPr>
        <w:pStyle w:val="NormalWeb"/>
        <w:jc w:val="both"/>
        <w:rPr>
          <w:rFonts w:ascii="Calibri" w:hAnsi="Calibri" w:cs="Calibri"/>
          <w:color w:val="000000"/>
        </w:rPr>
      </w:pPr>
    </w:p>
    <w:p w14:paraId="09092820" w14:textId="5D7F047C" w:rsidR="00B52B3F" w:rsidRDefault="00B52B3F" w:rsidP="006A59C0">
      <w:pPr>
        <w:pStyle w:val="NormalWeb"/>
        <w:jc w:val="both"/>
        <w:rPr>
          <w:rFonts w:ascii="Calibri" w:hAnsi="Calibri" w:cs="Calibri"/>
          <w:color w:val="000000"/>
        </w:rPr>
      </w:pPr>
      <w:r>
        <w:rPr>
          <w:rFonts w:ascii="Calibri" w:hAnsi="Calibri" w:cs="Calibri"/>
          <w:color w:val="000000"/>
        </w:rPr>
        <w:t xml:space="preserve">Groupe ECOS responsables   : Valérie Bernard , </w:t>
      </w:r>
      <w:proofErr w:type="spellStart"/>
      <w:r>
        <w:rPr>
          <w:rFonts w:ascii="Calibri" w:hAnsi="Calibri" w:cs="Calibri"/>
          <w:color w:val="000000"/>
        </w:rPr>
        <w:t>Maeliss</w:t>
      </w:r>
      <w:proofErr w:type="spellEnd"/>
      <w:r>
        <w:rPr>
          <w:rFonts w:ascii="Calibri" w:hAnsi="Calibri" w:cs="Calibri"/>
          <w:color w:val="000000"/>
        </w:rPr>
        <w:t xml:space="preserve"> Peigné</w:t>
      </w:r>
      <w:r w:rsidR="00F2234A">
        <w:rPr>
          <w:rFonts w:ascii="Calibri" w:hAnsi="Calibri" w:cs="Calibri"/>
          <w:color w:val="000000"/>
        </w:rPr>
        <w:t>, Christine Rousset Jablonski</w:t>
      </w:r>
      <w:r>
        <w:rPr>
          <w:rFonts w:ascii="Calibri" w:hAnsi="Calibri" w:cs="Calibri"/>
          <w:color w:val="000000"/>
        </w:rPr>
        <w:t xml:space="preserve"> </w:t>
      </w:r>
    </w:p>
    <w:p w14:paraId="3F550304" w14:textId="77777777" w:rsidR="003002A3" w:rsidRDefault="003002A3" w:rsidP="006A59C0">
      <w:pPr>
        <w:pStyle w:val="NormalWeb"/>
        <w:jc w:val="both"/>
        <w:rPr>
          <w:rFonts w:ascii="Calibri" w:hAnsi="Calibri" w:cs="Calibri"/>
          <w:color w:val="000000"/>
        </w:rPr>
      </w:pPr>
    </w:p>
    <w:p w14:paraId="3B61992A" w14:textId="77777777" w:rsidR="003002A3" w:rsidRDefault="00B52B3F" w:rsidP="00D65362">
      <w:pPr>
        <w:pStyle w:val="NormalWeb"/>
        <w:numPr>
          <w:ilvl w:val="0"/>
          <w:numId w:val="1"/>
        </w:numPr>
        <w:jc w:val="both"/>
        <w:rPr>
          <w:rFonts w:ascii="Calibri" w:hAnsi="Calibri" w:cs="Calibri"/>
          <w:color w:val="000000"/>
        </w:rPr>
      </w:pPr>
      <w:r w:rsidRPr="00B52B3F">
        <w:rPr>
          <w:rFonts w:ascii="Calibri" w:hAnsi="Calibri" w:cs="Calibri"/>
          <w:b/>
          <w:color w:val="000000"/>
          <w:u w:val="single"/>
        </w:rPr>
        <w:t>Référentiel</w:t>
      </w:r>
      <w:r>
        <w:rPr>
          <w:rFonts w:ascii="Calibri" w:hAnsi="Calibri" w:cs="Calibri"/>
          <w:color w:val="000000"/>
        </w:rPr>
        <w:t xml:space="preserve"> : faire vivre le référentiel, faire de la pub aux internes </w:t>
      </w:r>
    </w:p>
    <w:p w14:paraId="2A3DC736" w14:textId="77777777" w:rsidR="00B52B3F" w:rsidRDefault="00B52B3F" w:rsidP="006A59C0">
      <w:pPr>
        <w:pStyle w:val="NormalWeb"/>
        <w:jc w:val="both"/>
        <w:rPr>
          <w:rFonts w:ascii="Calibri" w:hAnsi="Calibri" w:cs="Calibri"/>
          <w:color w:val="000000"/>
        </w:rPr>
      </w:pPr>
    </w:p>
    <w:p w14:paraId="1F102C20" w14:textId="77777777" w:rsidR="00B52B3F" w:rsidRPr="003B5194" w:rsidRDefault="003B5194" w:rsidP="00D65362">
      <w:pPr>
        <w:pStyle w:val="NormalWeb"/>
        <w:numPr>
          <w:ilvl w:val="0"/>
          <w:numId w:val="1"/>
        </w:numPr>
        <w:jc w:val="both"/>
        <w:rPr>
          <w:rFonts w:ascii="Calibri" w:hAnsi="Calibri" w:cs="Calibri"/>
          <w:b/>
          <w:color w:val="000000"/>
          <w:u w:val="single"/>
        </w:rPr>
      </w:pPr>
      <w:r w:rsidRPr="003B5194">
        <w:rPr>
          <w:rFonts w:ascii="Calibri" w:hAnsi="Calibri" w:cs="Calibri"/>
          <w:b/>
          <w:color w:val="000000"/>
          <w:u w:val="single"/>
        </w:rPr>
        <w:t xml:space="preserve">Stratégie/fédération des collèges </w:t>
      </w:r>
    </w:p>
    <w:p w14:paraId="4A79825E" w14:textId="77777777" w:rsidR="003B5194" w:rsidRDefault="003B5194" w:rsidP="006A59C0">
      <w:pPr>
        <w:pStyle w:val="NormalWeb"/>
        <w:jc w:val="both"/>
        <w:rPr>
          <w:rFonts w:ascii="Calibri" w:hAnsi="Calibri" w:cs="Calibri"/>
          <w:color w:val="000000"/>
        </w:rPr>
      </w:pPr>
    </w:p>
    <w:p w14:paraId="328B3993" w14:textId="77777777" w:rsidR="003B5194" w:rsidRDefault="003B5194" w:rsidP="006A59C0">
      <w:pPr>
        <w:pStyle w:val="NormalWeb"/>
        <w:jc w:val="both"/>
        <w:rPr>
          <w:rFonts w:ascii="Calibri" w:hAnsi="Calibri" w:cs="Calibri"/>
          <w:color w:val="000000"/>
        </w:rPr>
      </w:pPr>
      <w:r>
        <w:rPr>
          <w:rFonts w:ascii="Calibri" w:hAnsi="Calibri" w:cs="Calibri"/>
          <w:color w:val="000000"/>
        </w:rPr>
        <w:t xml:space="preserve">Structure commune fédération des collèges et collège des enseignants </w:t>
      </w:r>
    </w:p>
    <w:p w14:paraId="222C85AF" w14:textId="354FE3BB" w:rsidR="00113C04" w:rsidRDefault="00113C04" w:rsidP="006A59C0">
      <w:pPr>
        <w:pStyle w:val="NormalWeb"/>
        <w:jc w:val="both"/>
        <w:rPr>
          <w:rFonts w:ascii="Calibri" w:hAnsi="Calibri" w:cs="Calibri"/>
          <w:color w:val="000000"/>
        </w:rPr>
      </w:pPr>
      <w:r w:rsidRPr="00113C04">
        <w:rPr>
          <w:rFonts w:ascii="Calibri" w:hAnsi="Calibri" w:cs="Calibri"/>
          <w:color w:val="000000"/>
        </w:rPr>
        <w:sym w:font="Wingdings" w:char="F0E8"/>
      </w:r>
      <w:r>
        <w:rPr>
          <w:rFonts w:ascii="Calibri" w:hAnsi="Calibri" w:cs="Calibri"/>
          <w:color w:val="000000"/>
        </w:rPr>
        <w:t xml:space="preserve"> En parler aux assises de GM (Sophie </w:t>
      </w:r>
      <w:proofErr w:type="spellStart"/>
      <w:r>
        <w:rPr>
          <w:rFonts w:ascii="Calibri" w:hAnsi="Calibri" w:cs="Calibri"/>
          <w:color w:val="000000"/>
        </w:rPr>
        <w:t>Catteau-Jonard</w:t>
      </w:r>
      <w:proofErr w:type="spellEnd"/>
      <w:r>
        <w:rPr>
          <w:rFonts w:ascii="Calibri" w:hAnsi="Calibri" w:cs="Calibri"/>
          <w:color w:val="000000"/>
        </w:rPr>
        <w:t>)</w:t>
      </w:r>
    </w:p>
    <w:p w14:paraId="211156C7" w14:textId="77777777" w:rsidR="003B5194" w:rsidRDefault="003B5194" w:rsidP="006A59C0">
      <w:pPr>
        <w:pStyle w:val="NormalWeb"/>
        <w:jc w:val="both"/>
        <w:rPr>
          <w:rFonts w:ascii="Calibri" w:hAnsi="Calibri" w:cs="Calibri"/>
          <w:color w:val="000000"/>
        </w:rPr>
      </w:pPr>
    </w:p>
    <w:p w14:paraId="313ADFB8" w14:textId="77777777" w:rsidR="003B5194" w:rsidRDefault="003B5194" w:rsidP="006A59C0">
      <w:pPr>
        <w:pStyle w:val="NormalWeb"/>
        <w:jc w:val="both"/>
        <w:rPr>
          <w:rFonts w:ascii="Calibri" w:hAnsi="Calibri" w:cs="Calibri"/>
          <w:color w:val="000000"/>
        </w:rPr>
      </w:pPr>
      <w:r>
        <w:rPr>
          <w:rFonts w:ascii="Calibri" w:hAnsi="Calibri" w:cs="Calibri"/>
          <w:color w:val="000000"/>
        </w:rPr>
        <w:t xml:space="preserve">Fiches pratiques de prise en charge : </w:t>
      </w:r>
    </w:p>
    <w:p w14:paraId="3AA55E00" w14:textId="77777777" w:rsidR="003B5194" w:rsidRDefault="003B5194" w:rsidP="006A59C0">
      <w:pPr>
        <w:pStyle w:val="NormalWeb"/>
        <w:jc w:val="both"/>
        <w:rPr>
          <w:rFonts w:ascii="Calibri" w:hAnsi="Calibri" w:cs="Calibri"/>
          <w:color w:val="000000"/>
        </w:rPr>
      </w:pPr>
      <w:r>
        <w:rPr>
          <w:rFonts w:ascii="Calibri" w:hAnsi="Calibri" w:cs="Calibri"/>
          <w:color w:val="000000"/>
        </w:rPr>
        <w:t>Proposé par la fédération des collèges de GM</w:t>
      </w:r>
    </w:p>
    <w:p w14:paraId="7513FCC4" w14:textId="77777777" w:rsidR="003B5194" w:rsidRDefault="003B5194" w:rsidP="006A59C0">
      <w:pPr>
        <w:pStyle w:val="NormalWeb"/>
        <w:jc w:val="both"/>
        <w:rPr>
          <w:rFonts w:ascii="Calibri" w:hAnsi="Calibri" w:cs="Calibri"/>
          <w:color w:val="000000"/>
        </w:rPr>
      </w:pPr>
      <w:r w:rsidRPr="003B5194">
        <w:rPr>
          <w:rFonts w:ascii="Calibri" w:hAnsi="Calibri" w:cs="Calibri"/>
          <w:color w:val="000000"/>
        </w:rPr>
        <w:sym w:font="Wingdings" w:char="F0E8"/>
      </w:r>
      <w:r>
        <w:rPr>
          <w:rFonts w:ascii="Calibri" w:hAnsi="Calibri" w:cs="Calibri"/>
          <w:color w:val="000000"/>
        </w:rPr>
        <w:t xml:space="preserve"> Faire relire par le collège et mettre le logo </w:t>
      </w:r>
    </w:p>
    <w:p w14:paraId="1AD4D215" w14:textId="77777777" w:rsidR="003B5194" w:rsidRDefault="003B5194" w:rsidP="006A59C0">
      <w:pPr>
        <w:pStyle w:val="NormalWeb"/>
        <w:jc w:val="both"/>
        <w:rPr>
          <w:rFonts w:ascii="Calibri" w:hAnsi="Calibri" w:cs="Calibri"/>
          <w:color w:val="000000"/>
        </w:rPr>
      </w:pPr>
    </w:p>
    <w:p w14:paraId="718C323D" w14:textId="77777777" w:rsidR="003B5194" w:rsidRDefault="003B5194" w:rsidP="006A59C0">
      <w:pPr>
        <w:pStyle w:val="NormalWeb"/>
        <w:jc w:val="both"/>
        <w:rPr>
          <w:rFonts w:ascii="Calibri" w:hAnsi="Calibri" w:cs="Calibri"/>
          <w:color w:val="000000"/>
        </w:rPr>
      </w:pPr>
      <w:r>
        <w:rPr>
          <w:rFonts w:ascii="Calibri" w:hAnsi="Calibri" w:cs="Calibri"/>
          <w:color w:val="000000"/>
        </w:rPr>
        <w:t xml:space="preserve">Colliger les interventions des membres du collège de CNEGM </w:t>
      </w:r>
    </w:p>
    <w:p w14:paraId="2A703A5C" w14:textId="77777777" w:rsidR="003B5194" w:rsidRDefault="003B5194" w:rsidP="006A59C0">
      <w:pPr>
        <w:pStyle w:val="NormalWeb"/>
        <w:jc w:val="both"/>
        <w:rPr>
          <w:rFonts w:ascii="Calibri" w:hAnsi="Calibri" w:cs="Calibri"/>
          <w:color w:val="000000"/>
        </w:rPr>
      </w:pPr>
    </w:p>
    <w:p w14:paraId="2E7B99FD" w14:textId="54E05A71" w:rsidR="003B5194" w:rsidRDefault="003B5194" w:rsidP="006A59C0">
      <w:pPr>
        <w:pStyle w:val="NormalWeb"/>
        <w:jc w:val="both"/>
        <w:rPr>
          <w:rFonts w:ascii="Calibri" w:hAnsi="Calibri" w:cs="Calibri"/>
          <w:color w:val="000000"/>
        </w:rPr>
      </w:pPr>
      <w:proofErr w:type="spellStart"/>
      <w:r>
        <w:rPr>
          <w:rFonts w:ascii="Calibri" w:hAnsi="Calibri" w:cs="Calibri"/>
          <w:color w:val="000000"/>
        </w:rPr>
        <w:t>Etre</w:t>
      </w:r>
      <w:proofErr w:type="spellEnd"/>
      <w:r>
        <w:rPr>
          <w:rFonts w:ascii="Calibri" w:hAnsi="Calibri" w:cs="Calibri"/>
          <w:color w:val="000000"/>
        </w:rPr>
        <w:t xml:space="preserve"> plus organisé pour que les reco</w:t>
      </w:r>
      <w:r w:rsidR="00414FFD">
        <w:rPr>
          <w:rFonts w:ascii="Calibri" w:hAnsi="Calibri" w:cs="Calibri"/>
          <w:color w:val="000000"/>
        </w:rPr>
        <w:t>s</w:t>
      </w:r>
      <w:r>
        <w:rPr>
          <w:rFonts w:ascii="Calibri" w:hAnsi="Calibri" w:cs="Calibri"/>
          <w:color w:val="000000"/>
        </w:rPr>
        <w:t xml:space="preserve"> passent pa</w:t>
      </w:r>
      <w:r w:rsidR="00414FFD">
        <w:rPr>
          <w:rFonts w:ascii="Calibri" w:hAnsi="Calibri" w:cs="Calibri"/>
          <w:color w:val="000000"/>
        </w:rPr>
        <w:t>r</w:t>
      </w:r>
      <w:r>
        <w:rPr>
          <w:rFonts w:ascii="Calibri" w:hAnsi="Calibri" w:cs="Calibri"/>
          <w:color w:val="000000"/>
        </w:rPr>
        <w:t xml:space="preserve"> le collège </w:t>
      </w:r>
    </w:p>
    <w:p w14:paraId="56CF4C16" w14:textId="77777777" w:rsidR="004339E4" w:rsidRDefault="004339E4" w:rsidP="006A59C0">
      <w:pPr>
        <w:pStyle w:val="NormalWeb"/>
        <w:jc w:val="both"/>
        <w:rPr>
          <w:rFonts w:ascii="Calibri" w:hAnsi="Calibri" w:cs="Calibri"/>
          <w:color w:val="000000"/>
        </w:rPr>
      </w:pPr>
    </w:p>
    <w:p w14:paraId="69A6C547" w14:textId="77777777" w:rsidR="004339E4" w:rsidRDefault="004339E4" w:rsidP="006A59C0">
      <w:pPr>
        <w:pStyle w:val="NormalWeb"/>
        <w:jc w:val="both"/>
        <w:rPr>
          <w:rFonts w:ascii="Calibri" w:hAnsi="Calibri" w:cs="Calibri"/>
          <w:color w:val="000000"/>
        </w:rPr>
      </w:pPr>
      <w:r>
        <w:rPr>
          <w:rFonts w:ascii="Calibri" w:hAnsi="Calibri" w:cs="Calibri"/>
          <w:color w:val="000000"/>
        </w:rPr>
        <w:t xml:space="preserve">SFG : société française de gynéco </w:t>
      </w:r>
    </w:p>
    <w:p w14:paraId="3DEB141A" w14:textId="77777777" w:rsidR="004339E4" w:rsidRDefault="004339E4" w:rsidP="006A59C0">
      <w:pPr>
        <w:pStyle w:val="NormalWeb"/>
        <w:jc w:val="both"/>
        <w:rPr>
          <w:rFonts w:ascii="Calibri" w:hAnsi="Calibri" w:cs="Calibri"/>
          <w:color w:val="000000"/>
        </w:rPr>
      </w:pPr>
      <w:r>
        <w:rPr>
          <w:rFonts w:ascii="Calibri" w:hAnsi="Calibri" w:cs="Calibri"/>
          <w:color w:val="000000"/>
        </w:rPr>
        <w:t xml:space="preserve">Organise des soirées de formations à Paris </w:t>
      </w:r>
    </w:p>
    <w:p w14:paraId="7E6F0514" w14:textId="77777777" w:rsidR="004339E4" w:rsidRDefault="004339E4" w:rsidP="006A59C0">
      <w:pPr>
        <w:pStyle w:val="NormalWeb"/>
        <w:jc w:val="both"/>
        <w:rPr>
          <w:rFonts w:ascii="Calibri" w:hAnsi="Calibri" w:cs="Calibri"/>
          <w:color w:val="000000"/>
        </w:rPr>
      </w:pPr>
      <w:r>
        <w:rPr>
          <w:rFonts w:ascii="Calibri" w:hAnsi="Calibri" w:cs="Calibri"/>
          <w:color w:val="000000"/>
        </w:rPr>
        <w:t xml:space="preserve">Président actuel : Jean Marie Antoine , vice président Philippe </w:t>
      </w:r>
      <w:proofErr w:type="spellStart"/>
      <w:r>
        <w:rPr>
          <w:rFonts w:ascii="Calibri" w:hAnsi="Calibri" w:cs="Calibri"/>
          <w:color w:val="000000"/>
        </w:rPr>
        <w:t>Merviel</w:t>
      </w:r>
      <w:proofErr w:type="spellEnd"/>
      <w:r>
        <w:rPr>
          <w:rFonts w:ascii="Calibri" w:hAnsi="Calibri" w:cs="Calibri"/>
          <w:color w:val="000000"/>
        </w:rPr>
        <w:t xml:space="preserve"> </w:t>
      </w:r>
    </w:p>
    <w:p w14:paraId="0422D617" w14:textId="77777777" w:rsidR="004339E4" w:rsidRDefault="004339E4" w:rsidP="006A59C0">
      <w:pPr>
        <w:pStyle w:val="NormalWeb"/>
        <w:jc w:val="both"/>
        <w:rPr>
          <w:rFonts w:ascii="Calibri" w:hAnsi="Calibri" w:cs="Calibri"/>
          <w:color w:val="000000"/>
        </w:rPr>
      </w:pPr>
      <w:r>
        <w:rPr>
          <w:rFonts w:ascii="Calibri" w:hAnsi="Calibri" w:cs="Calibri"/>
          <w:color w:val="000000"/>
        </w:rPr>
        <w:t xml:space="preserve">Secrétaire adjointe : Christine Rousset Jablonski, Gerard Boutet </w:t>
      </w:r>
    </w:p>
    <w:p w14:paraId="477BF3B7" w14:textId="77777777" w:rsidR="004339E4" w:rsidRDefault="004339E4" w:rsidP="006A59C0">
      <w:pPr>
        <w:pStyle w:val="NormalWeb"/>
        <w:jc w:val="both"/>
        <w:rPr>
          <w:rFonts w:ascii="Calibri" w:hAnsi="Calibri" w:cs="Calibri"/>
          <w:color w:val="000000"/>
        </w:rPr>
      </w:pPr>
      <w:r w:rsidRPr="004339E4">
        <w:rPr>
          <w:rFonts w:ascii="Calibri" w:hAnsi="Calibri" w:cs="Calibri"/>
          <w:color w:val="000000"/>
        </w:rPr>
        <w:sym w:font="Wingdings" w:char="F0E8"/>
      </w:r>
      <w:r>
        <w:rPr>
          <w:rFonts w:ascii="Calibri" w:hAnsi="Calibri" w:cs="Calibri"/>
          <w:color w:val="000000"/>
        </w:rPr>
        <w:t xml:space="preserve"> Redonner une place ? voie pour les universitaires en gynéco </w:t>
      </w:r>
    </w:p>
    <w:p w14:paraId="794198A1" w14:textId="77777777" w:rsidR="004339E4" w:rsidRDefault="004339E4" w:rsidP="006A59C0">
      <w:pPr>
        <w:pStyle w:val="NormalWeb"/>
        <w:jc w:val="both"/>
        <w:rPr>
          <w:rFonts w:ascii="Calibri" w:hAnsi="Calibri" w:cs="Calibri"/>
          <w:color w:val="000000"/>
        </w:rPr>
      </w:pPr>
    </w:p>
    <w:p w14:paraId="648960EE" w14:textId="77777777" w:rsidR="004339E4" w:rsidRDefault="004339E4" w:rsidP="006A59C0">
      <w:pPr>
        <w:pStyle w:val="NormalWeb"/>
        <w:jc w:val="both"/>
        <w:rPr>
          <w:rFonts w:ascii="Calibri" w:hAnsi="Calibri" w:cs="Calibri"/>
          <w:color w:val="000000"/>
        </w:rPr>
      </w:pPr>
      <w:r>
        <w:rPr>
          <w:rFonts w:ascii="Calibri" w:hAnsi="Calibri" w:cs="Calibri"/>
          <w:color w:val="000000"/>
        </w:rPr>
        <w:t xml:space="preserve">Fédé + SFG + CNEGM ? </w:t>
      </w:r>
    </w:p>
    <w:p w14:paraId="055881D3" w14:textId="77777777" w:rsidR="004339E4" w:rsidRDefault="004339E4" w:rsidP="006A59C0">
      <w:pPr>
        <w:pStyle w:val="NormalWeb"/>
        <w:jc w:val="both"/>
        <w:rPr>
          <w:rFonts w:ascii="Calibri" w:hAnsi="Calibri" w:cs="Calibri"/>
          <w:color w:val="000000"/>
        </w:rPr>
      </w:pPr>
      <w:r w:rsidRPr="004339E4">
        <w:rPr>
          <w:rFonts w:ascii="Calibri" w:hAnsi="Calibri" w:cs="Calibri"/>
          <w:color w:val="000000"/>
        </w:rPr>
        <w:sym w:font="Wingdings" w:char="F0E8"/>
      </w:r>
      <w:r>
        <w:rPr>
          <w:rFonts w:ascii="Calibri" w:hAnsi="Calibri" w:cs="Calibri"/>
          <w:color w:val="000000"/>
        </w:rPr>
        <w:t xml:space="preserve"> Réunion commune pour réfléchir à une stratégie commune </w:t>
      </w:r>
    </w:p>
    <w:p w14:paraId="2F793CB1" w14:textId="77777777" w:rsidR="004339E4" w:rsidRDefault="004339E4" w:rsidP="006A59C0">
      <w:pPr>
        <w:pStyle w:val="NormalWeb"/>
        <w:jc w:val="both"/>
        <w:rPr>
          <w:rFonts w:ascii="Calibri" w:hAnsi="Calibri" w:cs="Calibri"/>
          <w:color w:val="000000"/>
        </w:rPr>
      </w:pPr>
      <w:r w:rsidRPr="004339E4">
        <w:rPr>
          <w:rFonts w:ascii="Calibri" w:hAnsi="Calibri" w:cs="Calibri"/>
          <w:color w:val="000000"/>
        </w:rPr>
        <w:sym w:font="Wingdings" w:char="F0E8"/>
      </w:r>
      <w:r>
        <w:rPr>
          <w:rFonts w:ascii="Calibri" w:hAnsi="Calibri" w:cs="Calibri"/>
          <w:color w:val="000000"/>
        </w:rPr>
        <w:t xml:space="preserve"> A proposer par Christine Rousset Jablonski </w:t>
      </w:r>
    </w:p>
    <w:p w14:paraId="591A1F40" w14:textId="77777777" w:rsidR="004339E4" w:rsidRDefault="004339E4" w:rsidP="006A59C0">
      <w:pPr>
        <w:pStyle w:val="NormalWeb"/>
        <w:jc w:val="both"/>
        <w:rPr>
          <w:rFonts w:ascii="Calibri" w:hAnsi="Calibri" w:cs="Calibri"/>
          <w:color w:val="000000"/>
        </w:rPr>
      </w:pPr>
      <w:r w:rsidRPr="004339E4">
        <w:rPr>
          <w:rFonts w:ascii="Calibri" w:hAnsi="Calibri" w:cs="Calibri"/>
          <w:color w:val="000000"/>
        </w:rPr>
        <w:sym w:font="Wingdings" w:char="F0E8"/>
      </w:r>
      <w:r>
        <w:rPr>
          <w:rFonts w:ascii="Calibri" w:hAnsi="Calibri" w:cs="Calibri"/>
          <w:color w:val="000000"/>
        </w:rPr>
        <w:t xml:space="preserve"> Profiter de PSF Christine et Sophie </w:t>
      </w:r>
      <w:proofErr w:type="spellStart"/>
      <w:r>
        <w:rPr>
          <w:rFonts w:ascii="Calibri" w:hAnsi="Calibri" w:cs="Calibri"/>
          <w:color w:val="000000"/>
        </w:rPr>
        <w:t>Catteau</w:t>
      </w:r>
      <w:proofErr w:type="spellEnd"/>
      <w:r>
        <w:rPr>
          <w:rFonts w:ascii="Calibri" w:hAnsi="Calibri" w:cs="Calibri"/>
          <w:color w:val="000000"/>
        </w:rPr>
        <w:t xml:space="preserve"> </w:t>
      </w:r>
      <w:proofErr w:type="spellStart"/>
      <w:r>
        <w:rPr>
          <w:rFonts w:ascii="Calibri" w:hAnsi="Calibri" w:cs="Calibri"/>
          <w:color w:val="000000"/>
        </w:rPr>
        <w:t>Jonard</w:t>
      </w:r>
      <w:proofErr w:type="spellEnd"/>
      <w:r>
        <w:rPr>
          <w:rFonts w:ascii="Calibri" w:hAnsi="Calibri" w:cs="Calibri"/>
          <w:color w:val="000000"/>
        </w:rPr>
        <w:t xml:space="preserve"> +/- Lise </w:t>
      </w:r>
      <w:proofErr w:type="spellStart"/>
      <w:r>
        <w:rPr>
          <w:rFonts w:ascii="Calibri" w:hAnsi="Calibri" w:cs="Calibri"/>
          <w:color w:val="000000"/>
        </w:rPr>
        <w:t>Duranteau</w:t>
      </w:r>
      <w:proofErr w:type="spellEnd"/>
      <w:r>
        <w:rPr>
          <w:rFonts w:ascii="Calibri" w:hAnsi="Calibri" w:cs="Calibri"/>
          <w:color w:val="000000"/>
        </w:rPr>
        <w:t xml:space="preserve"> , Jeudi midi à PSF  </w:t>
      </w:r>
    </w:p>
    <w:p w14:paraId="5A2DC8FE" w14:textId="77777777" w:rsidR="004339E4" w:rsidRDefault="004339E4" w:rsidP="006A59C0">
      <w:pPr>
        <w:pStyle w:val="NormalWeb"/>
        <w:jc w:val="both"/>
        <w:rPr>
          <w:rFonts w:ascii="Calibri" w:hAnsi="Calibri" w:cs="Calibri"/>
          <w:color w:val="000000"/>
        </w:rPr>
      </w:pPr>
    </w:p>
    <w:p w14:paraId="2984A3F2" w14:textId="77777777" w:rsidR="004339E4" w:rsidRDefault="004339E4" w:rsidP="006A59C0">
      <w:pPr>
        <w:pStyle w:val="NormalWeb"/>
        <w:jc w:val="both"/>
        <w:rPr>
          <w:rFonts w:ascii="Calibri" w:hAnsi="Calibri" w:cs="Calibri"/>
          <w:color w:val="000000"/>
        </w:rPr>
      </w:pPr>
      <w:r>
        <w:rPr>
          <w:rFonts w:ascii="Calibri" w:hAnsi="Calibri" w:cs="Calibri"/>
          <w:color w:val="000000"/>
        </w:rPr>
        <w:t xml:space="preserve">Rapprochement des 3 sociétés </w:t>
      </w:r>
    </w:p>
    <w:p w14:paraId="6092556D" w14:textId="77777777" w:rsidR="004339E4" w:rsidRDefault="004339E4" w:rsidP="006A59C0">
      <w:pPr>
        <w:pStyle w:val="NormalWeb"/>
        <w:jc w:val="both"/>
        <w:rPr>
          <w:rFonts w:ascii="Calibri" w:hAnsi="Calibri" w:cs="Calibri"/>
          <w:color w:val="000000"/>
        </w:rPr>
      </w:pPr>
    </w:p>
    <w:p w14:paraId="68E4209E" w14:textId="77777777" w:rsidR="004339E4" w:rsidRDefault="004339E4" w:rsidP="006A59C0">
      <w:pPr>
        <w:pStyle w:val="NormalWeb"/>
        <w:jc w:val="both"/>
        <w:rPr>
          <w:rFonts w:ascii="Calibri" w:hAnsi="Calibri" w:cs="Calibri"/>
          <w:color w:val="000000"/>
        </w:rPr>
      </w:pPr>
      <w:r>
        <w:rPr>
          <w:rFonts w:ascii="Calibri" w:hAnsi="Calibri" w:cs="Calibri"/>
          <w:color w:val="000000"/>
        </w:rPr>
        <w:t>R</w:t>
      </w:r>
      <w:r w:rsidR="00113C04">
        <w:rPr>
          <w:rFonts w:ascii="Calibri" w:hAnsi="Calibri" w:cs="Calibri"/>
          <w:color w:val="000000"/>
        </w:rPr>
        <w:t xml:space="preserve">approchement avec le collège de </w:t>
      </w:r>
      <w:proofErr w:type="spellStart"/>
      <w:r w:rsidR="00113C04">
        <w:rPr>
          <w:rFonts w:ascii="Calibri" w:hAnsi="Calibri" w:cs="Calibri"/>
          <w:color w:val="000000"/>
        </w:rPr>
        <w:t>medecine</w:t>
      </w:r>
      <w:proofErr w:type="spellEnd"/>
      <w:r w:rsidR="00113C04">
        <w:rPr>
          <w:rFonts w:ascii="Calibri" w:hAnsi="Calibri" w:cs="Calibri"/>
          <w:color w:val="000000"/>
        </w:rPr>
        <w:t xml:space="preserve"> et biologie de la reproduction </w:t>
      </w:r>
    </w:p>
    <w:p w14:paraId="12C44E6E" w14:textId="77777777" w:rsidR="00A4036C" w:rsidRDefault="00113C04" w:rsidP="006A59C0">
      <w:pPr>
        <w:pStyle w:val="NormalWeb"/>
        <w:jc w:val="both"/>
        <w:rPr>
          <w:rFonts w:ascii="Calibri" w:hAnsi="Calibri" w:cs="Calibri"/>
          <w:color w:val="000000"/>
        </w:rPr>
      </w:pPr>
      <w:r>
        <w:rPr>
          <w:rFonts w:ascii="Calibri" w:hAnsi="Calibri" w:cs="Calibri"/>
          <w:color w:val="000000"/>
        </w:rPr>
        <w:t xml:space="preserve">Organisation d’une journée ou demi-journée scientifique commune pour les internes </w:t>
      </w:r>
    </w:p>
    <w:p w14:paraId="10017D33" w14:textId="77777777" w:rsidR="002D2C69" w:rsidRDefault="00A4036C" w:rsidP="006A59C0">
      <w:pPr>
        <w:pStyle w:val="NormalWeb"/>
        <w:jc w:val="both"/>
        <w:rPr>
          <w:rFonts w:ascii="Calibri" w:hAnsi="Calibri" w:cs="Calibri"/>
          <w:color w:val="000000"/>
        </w:rPr>
      </w:pPr>
      <w:r w:rsidRPr="00A4036C">
        <w:rPr>
          <w:rFonts w:ascii="Calibri" w:hAnsi="Calibri" w:cs="Calibri"/>
          <w:color w:val="000000"/>
        </w:rPr>
        <w:sym w:font="Wingdings" w:char="F0E8"/>
      </w:r>
      <w:r>
        <w:rPr>
          <w:rFonts w:ascii="Calibri" w:hAnsi="Calibri" w:cs="Calibri"/>
          <w:color w:val="000000"/>
        </w:rPr>
        <w:t xml:space="preserve"> fertilité et préservation de la fertilité </w:t>
      </w:r>
    </w:p>
    <w:p w14:paraId="242CB996" w14:textId="77777777" w:rsidR="00A4036C" w:rsidRDefault="00A4036C" w:rsidP="006A59C0">
      <w:pPr>
        <w:pStyle w:val="NormalWeb"/>
        <w:jc w:val="both"/>
        <w:rPr>
          <w:rFonts w:ascii="Calibri" w:hAnsi="Calibri" w:cs="Calibri"/>
          <w:color w:val="000000"/>
        </w:rPr>
      </w:pPr>
    </w:p>
    <w:tbl>
      <w:tblPr>
        <w:tblStyle w:val="Grilledutableau"/>
        <w:tblpPr w:leftFromText="141" w:rightFromText="141" w:vertAnchor="page" w:horzAnchor="margin" w:tblpXSpec="center" w:tblpY="908"/>
        <w:tblW w:w="10490" w:type="dxa"/>
        <w:tblLook w:val="04A0" w:firstRow="1" w:lastRow="0" w:firstColumn="1" w:lastColumn="0" w:noHBand="0" w:noVBand="1"/>
      </w:tblPr>
      <w:tblGrid>
        <w:gridCol w:w="3539"/>
        <w:gridCol w:w="3260"/>
        <w:gridCol w:w="2127"/>
        <w:gridCol w:w="1564"/>
      </w:tblGrid>
      <w:tr w:rsidR="002D2C69" w:rsidRPr="0058051B" w14:paraId="28A97F32" w14:textId="77777777" w:rsidTr="00F2234A">
        <w:tc>
          <w:tcPr>
            <w:tcW w:w="3539" w:type="dxa"/>
            <w:shd w:val="clear" w:color="auto" w:fill="808080" w:themeFill="background1" w:themeFillShade="80"/>
          </w:tcPr>
          <w:p w14:paraId="62D881D6" w14:textId="77777777" w:rsidR="002D2C69" w:rsidRPr="0058051B" w:rsidRDefault="002D2C69" w:rsidP="00D34403">
            <w:pPr>
              <w:pStyle w:val="NormalWeb"/>
              <w:jc w:val="center"/>
              <w:rPr>
                <w:rFonts w:ascii="Calibri" w:hAnsi="Calibri" w:cs="Calibri"/>
                <w:color w:val="000000"/>
                <w:sz w:val="20"/>
                <w:szCs w:val="20"/>
              </w:rPr>
            </w:pPr>
          </w:p>
        </w:tc>
        <w:tc>
          <w:tcPr>
            <w:tcW w:w="3260" w:type="dxa"/>
            <w:shd w:val="clear" w:color="auto" w:fill="808080" w:themeFill="background1" w:themeFillShade="80"/>
          </w:tcPr>
          <w:p w14:paraId="26F9E07C" w14:textId="77777777" w:rsidR="002D2C69" w:rsidRPr="0058051B" w:rsidRDefault="002D2C69" w:rsidP="00D34403">
            <w:pPr>
              <w:pStyle w:val="NormalWeb"/>
              <w:jc w:val="center"/>
              <w:rPr>
                <w:rFonts w:ascii="Calibri" w:hAnsi="Calibri" w:cs="Calibri"/>
                <w:b/>
                <w:color w:val="000000"/>
                <w:sz w:val="20"/>
                <w:szCs w:val="20"/>
              </w:rPr>
            </w:pPr>
            <w:r w:rsidRPr="0058051B">
              <w:rPr>
                <w:rFonts w:ascii="Calibri" w:hAnsi="Calibri" w:cs="Calibri"/>
                <w:b/>
                <w:color w:val="000000"/>
                <w:sz w:val="20"/>
                <w:szCs w:val="20"/>
              </w:rPr>
              <w:t>A faire</w:t>
            </w:r>
          </w:p>
        </w:tc>
        <w:tc>
          <w:tcPr>
            <w:tcW w:w="2127" w:type="dxa"/>
            <w:shd w:val="clear" w:color="auto" w:fill="808080" w:themeFill="background1" w:themeFillShade="80"/>
          </w:tcPr>
          <w:p w14:paraId="5B25C48B" w14:textId="77777777" w:rsidR="002D2C69" w:rsidRPr="0058051B" w:rsidRDefault="002D2C69" w:rsidP="00D34403">
            <w:pPr>
              <w:pStyle w:val="NormalWeb"/>
              <w:jc w:val="center"/>
              <w:rPr>
                <w:rFonts w:ascii="Calibri" w:hAnsi="Calibri" w:cs="Calibri"/>
                <w:b/>
                <w:color w:val="000000"/>
                <w:sz w:val="20"/>
                <w:szCs w:val="20"/>
              </w:rPr>
            </w:pPr>
            <w:r w:rsidRPr="0058051B">
              <w:rPr>
                <w:rFonts w:ascii="Calibri" w:hAnsi="Calibri" w:cs="Calibri"/>
                <w:b/>
                <w:color w:val="000000"/>
                <w:sz w:val="20"/>
                <w:szCs w:val="20"/>
              </w:rPr>
              <w:t>Responsable</w:t>
            </w:r>
          </w:p>
        </w:tc>
        <w:tc>
          <w:tcPr>
            <w:tcW w:w="1564" w:type="dxa"/>
            <w:shd w:val="clear" w:color="auto" w:fill="808080" w:themeFill="background1" w:themeFillShade="80"/>
          </w:tcPr>
          <w:p w14:paraId="52F1FDFC" w14:textId="77777777" w:rsidR="002D2C69" w:rsidRPr="0058051B" w:rsidRDefault="002D2C69" w:rsidP="00D34403">
            <w:pPr>
              <w:pStyle w:val="NormalWeb"/>
              <w:jc w:val="center"/>
              <w:rPr>
                <w:rFonts w:ascii="Calibri" w:hAnsi="Calibri" w:cs="Calibri"/>
                <w:b/>
                <w:color w:val="000000"/>
                <w:sz w:val="20"/>
                <w:szCs w:val="20"/>
              </w:rPr>
            </w:pPr>
            <w:r w:rsidRPr="0058051B">
              <w:rPr>
                <w:rFonts w:ascii="Calibri" w:hAnsi="Calibri" w:cs="Calibri"/>
                <w:b/>
                <w:color w:val="000000"/>
                <w:sz w:val="20"/>
                <w:szCs w:val="20"/>
              </w:rPr>
              <w:t>Echéance</w:t>
            </w:r>
          </w:p>
        </w:tc>
      </w:tr>
      <w:tr w:rsidR="002D2C69" w:rsidRPr="0058051B" w14:paraId="439B721A" w14:textId="77777777" w:rsidTr="00D34403">
        <w:tc>
          <w:tcPr>
            <w:tcW w:w="10490" w:type="dxa"/>
            <w:gridSpan w:val="4"/>
            <w:shd w:val="clear" w:color="auto" w:fill="E7E6E6" w:themeFill="background2"/>
          </w:tcPr>
          <w:p w14:paraId="0981620E"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b/>
                <w:color w:val="000000"/>
                <w:sz w:val="20"/>
                <w:szCs w:val="20"/>
              </w:rPr>
              <w:t>ENSEIGNEMENT 3</w:t>
            </w:r>
            <w:r w:rsidRPr="0058051B">
              <w:rPr>
                <w:rFonts w:ascii="Calibri" w:hAnsi="Calibri" w:cs="Calibri"/>
                <w:b/>
                <w:color w:val="000000"/>
                <w:sz w:val="20"/>
                <w:szCs w:val="20"/>
                <w:vertAlign w:val="superscript"/>
              </w:rPr>
              <w:t>ème</w:t>
            </w:r>
            <w:r w:rsidRPr="0058051B">
              <w:rPr>
                <w:rFonts w:ascii="Calibri" w:hAnsi="Calibri" w:cs="Calibri"/>
                <w:b/>
                <w:color w:val="000000"/>
                <w:sz w:val="20"/>
                <w:szCs w:val="20"/>
              </w:rPr>
              <w:t xml:space="preserve"> CYCLE</w:t>
            </w:r>
          </w:p>
        </w:tc>
      </w:tr>
      <w:tr w:rsidR="002D2C69" w:rsidRPr="0058051B" w14:paraId="248DC119" w14:textId="77777777" w:rsidTr="00F2234A">
        <w:tc>
          <w:tcPr>
            <w:tcW w:w="3539" w:type="dxa"/>
            <w:vMerge w:val="restart"/>
            <w:shd w:val="clear" w:color="auto" w:fill="auto"/>
          </w:tcPr>
          <w:p w14:paraId="3D752012"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Plateforme SIDES</w:t>
            </w:r>
          </w:p>
          <w:p w14:paraId="515C1719" w14:textId="77777777" w:rsidR="002D2C69" w:rsidRPr="0058051B" w:rsidRDefault="002D2C69" w:rsidP="00D34403">
            <w:pPr>
              <w:pStyle w:val="NormalWeb"/>
              <w:jc w:val="both"/>
              <w:rPr>
                <w:rFonts w:ascii="Calibri" w:hAnsi="Calibri" w:cs="Calibri"/>
                <w:color w:val="000000"/>
                <w:sz w:val="20"/>
                <w:szCs w:val="20"/>
              </w:rPr>
            </w:pPr>
          </w:p>
          <w:p w14:paraId="54EEFBA3" w14:textId="77777777" w:rsidR="002D2C69" w:rsidRPr="0058051B" w:rsidRDefault="002D2C69" w:rsidP="00D34403">
            <w:pPr>
              <w:pStyle w:val="NormalWeb"/>
              <w:jc w:val="both"/>
              <w:rPr>
                <w:rFonts w:ascii="Calibri" w:hAnsi="Calibri" w:cs="Calibri"/>
                <w:color w:val="000000"/>
                <w:sz w:val="20"/>
                <w:szCs w:val="20"/>
                <w:u w:val="single"/>
              </w:rPr>
            </w:pPr>
            <w:r w:rsidRPr="0058051B">
              <w:rPr>
                <w:rFonts w:ascii="Calibri" w:hAnsi="Calibri" w:cs="Calibri"/>
                <w:color w:val="000000"/>
                <w:sz w:val="20"/>
                <w:szCs w:val="20"/>
                <w:u w:val="single"/>
              </w:rPr>
              <w:t>Référent</w:t>
            </w:r>
          </w:p>
          <w:p w14:paraId="6F388915"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Geneviève Plu Bureau</w:t>
            </w:r>
          </w:p>
          <w:p w14:paraId="66EFE7E8"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Charlotte Sonigo</w:t>
            </w:r>
          </w:p>
          <w:p w14:paraId="1CA0A419"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Valérie Bernard </w:t>
            </w:r>
          </w:p>
        </w:tc>
        <w:tc>
          <w:tcPr>
            <w:tcW w:w="3260" w:type="dxa"/>
            <w:shd w:val="clear" w:color="auto" w:fill="auto"/>
          </w:tcPr>
          <w:p w14:paraId="59C40D60"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Etat des lieux des SIDES GM</w:t>
            </w:r>
          </w:p>
          <w:p w14:paraId="514201DA" w14:textId="77777777" w:rsidR="002D2C69" w:rsidRPr="0058051B" w:rsidRDefault="002D2C69" w:rsidP="00D34403">
            <w:pPr>
              <w:pStyle w:val="NormalWeb"/>
              <w:jc w:val="both"/>
              <w:rPr>
                <w:rFonts w:ascii="Calibri" w:hAnsi="Calibri" w:cs="Calibri"/>
                <w:color w:val="000000"/>
                <w:sz w:val="20"/>
                <w:szCs w:val="20"/>
              </w:rPr>
            </w:pPr>
          </w:p>
        </w:tc>
        <w:tc>
          <w:tcPr>
            <w:tcW w:w="2127" w:type="dxa"/>
            <w:shd w:val="clear" w:color="auto" w:fill="auto"/>
          </w:tcPr>
          <w:p w14:paraId="6C4DEA33"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CS</w:t>
            </w:r>
          </w:p>
        </w:tc>
        <w:tc>
          <w:tcPr>
            <w:tcW w:w="1564" w:type="dxa"/>
            <w:shd w:val="clear" w:color="auto" w:fill="auto"/>
          </w:tcPr>
          <w:p w14:paraId="041E96D9"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Dès que possible </w:t>
            </w:r>
          </w:p>
        </w:tc>
      </w:tr>
      <w:tr w:rsidR="002D2C69" w:rsidRPr="0058051B" w14:paraId="66EDCC8F" w14:textId="77777777" w:rsidTr="00F2234A">
        <w:tc>
          <w:tcPr>
            <w:tcW w:w="3539" w:type="dxa"/>
            <w:vMerge/>
            <w:shd w:val="clear" w:color="auto" w:fill="auto"/>
          </w:tcPr>
          <w:p w14:paraId="6D35B3BF" w14:textId="77777777" w:rsidR="002D2C69" w:rsidRPr="0058051B" w:rsidRDefault="002D2C69" w:rsidP="00D34403">
            <w:pPr>
              <w:pStyle w:val="NormalWeb"/>
              <w:jc w:val="both"/>
              <w:rPr>
                <w:rFonts w:ascii="Calibri" w:hAnsi="Calibri" w:cs="Calibri"/>
                <w:color w:val="000000"/>
                <w:sz w:val="20"/>
                <w:szCs w:val="20"/>
              </w:rPr>
            </w:pPr>
          </w:p>
        </w:tc>
        <w:tc>
          <w:tcPr>
            <w:tcW w:w="3260" w:type="dxa"/>
            <w:shd w:val="clear" w:color="auto" w:fill="auto"/>
          </w:tcPr>
          <w:p w14:paraId="403D9428"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Mettre à jour les cours sur SIDES</w:t>
            </w:r>
          </w:p>
        </w:tc>
        <w:tc>
          <w:tcPr>
            <w:tcW w:w="2127" w:type="dxa"/>
            <w:shd w:val="clear" w:color="auto" w:fill="auto"/>
          </w:tcPr>
          <w:p w14:paraId="1569A06B"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CS et VB</w:t>
            </w:r>
          </w:p>
        </w:tc>
        <w:tc>
          <w:tcPr>
            <w:tcW w:w="1564" w:type="dxa"/>
            <w:shd w:val="clear" w:color="auto" w:fill="auto"/>
          </w:tcPr>
          <w:p w14:paraId="103BF334"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Dès que possible </w:t>
            </w:r>
          </w:p>
        </w:tc>
      </w:tr>
      <w:tr w:rsidR="002D2C69" w:rsidRPr="0058051B" w14:paraId="6EA9CC1E" w14:textId="77777777" w:rsidTr="00F2234A">
        <w:tc>
          <w:tcPr>
            <w:tcW w:w="3539" w:type="dxa"/>
            <w:vMerge/>
            <w:shd w:val="clear" w:color="auto" w:fill="auto"/>
          </w:tcPr>
          <w:p w14:paraId="4BCD6C68" w14:textId="77777777" w:rsidR="002D2C69" w:rsidRPr="0058051B" w:rsidRDefault="002D2C69" w:rsidP="00D34403">
            <w:pPr>
              <w:pStyle w:val="NormalWeb"/>
              <w:jc w:val="both"/>
              <w:rPr>
                <w:rFonts w:ascii="Calibri" w:hAnsi="Calibri" w:cs="Calibri"/>
                <w:color w:val="000000"/>
                <w:sz w:val="20"/>
                <w:szCs w:val="20"/>
              </w:rPr>
            </w:pPr>
          </w:p>
        </w:tc>
        <w:tc>
          <w:tcPr>
            <w:tcW w:w="3260" w:type="dxa"/>
            <w:shd w:val="clear" w:color="auto" w:fill="auto"/>
          </w:tcPr>
          <w:p w14:paraId="22C49F2F"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Voir possibilité de parcours de formation, autoévaluation, validation de stage sur SIDES</w:t>
            </w:r>
          </w:p>
        </w:tc>
        <w:tc>
          <w:tcPr>
            <w:tcW w:w="2127" w:type="dxa"/>
            <w:shd w:val="clear" w:color="auto" w:fill="auto"/>
          </w:tcPr>
          <w:p w14:paraId="6C1B99E6"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CS VB et GPB</w:t>
            </w:r>
          </w:p>
        </w:tc>
        <w:tc>
          <w:tcPr>
            <w:tcW w:w="1564" w:type="dxa"/>
            <w:shd w:val="clear" w:color="auto" w:fill="auto"/>
          </w:tcPr>
          <w:p w14:paraId="79EC05DC"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315B9BA1" w14:textId="77777777" w:rsidTr="00F2234A">
        <w:tc>
          <w:tcPr>
            <w:tcW w:w="3539" w:type="dxa"/>
            <w:vMerge/>
            <w:shd w:val="clear" w:color="auto" w:fill="auto"/>
          </w:tcPr>
          <w:p w14:paraId="03089D34" w14:textId="77777777" w:rsidR="002D2C69" w:rsidRPr="0058051B" w:rsidRDefault="002D2C69" w:rsidP="00D34403">
            <w:pPr>
              <w:pStyle w:val="NormalWeb"/>
              <w:jc w:val="both"/>
              <w:rPr>
                <w:rFonts w:ascii="Calibri" w:hAnsi="Calibri" w:cs="Calibri"/>
                <w:color w:val="000000"/>
                <w:sz w:val="20"/>
                <w:szCs w:val="20"/>
              </w:rPr>
            </w:pPr>
          </w:p>
        </w:tc>
        <w:tc>
          <w:tcPr>
            <w:tcW w:w="3260" w:type="dxa"/>
            <w:shd w:val="clear" w:color="auto" w:fill="auto"/>
          </w:tcPr>
          <w:p w14:paraId="7C838291"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Mettre le programme des enseignements sur SIDES</w:t>
            </w:r>
          </w:p>
        </w:tc>
        <w:tc>
          <w:tcPr>
            <w:tcW w:w="2127" w:type="dxa"/>
            <w:shd w:val="clear" w:color="auto" w:fill="auto"/>
          </w:tcPr>
          <w:p w14:paraId="5C34FB19"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CS</w:t>
            </w:r>
          </w:p>
        </w:tc>
        <w:tc>
          <w:tcPr>
            <w:tcW w:w="1564" w:type="dxa"/>
            <w:shd w:val="clear" w:color="auto" w:fill="auto"/>
          </w:tcPr>
          <w:p w14:paraId="7791D9C0"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2668D2ED" w14:textId="77777777" w:rsidTr="00F2234A">
        <w:tc>
          <w:tcPr>
            <w:tcW w:w="3539" w:type="dxa"/>
            <w:vMerge/>
            <w:shd w:val="clear" w:color="auto" w:fill="auto"/>
          </w:tcPr>
          <w:p w14:paraId="226E3327" w14:textId="77777777" w:rsidR="002D2C69" w:rsidRPr="0058051B" w:rsidRDefault="002D2C69" w:rsidP="00D34403">
            <w:pPr>
              <w:pStyle w:val="NormalWeb"/>
              <w:jc w:val="both"/>
              <w:rPr>
                <w:rFonts w:ascii="Calibri" w:hAnsi="Calibri" w:cs="Calibri"/>
                <w:color w:val="000000"/>
                <w:sz w:val="20"/>
                <w:szCs w:val="20"/>
              </w:rPr>
            </w:pPr>
          </w:p>
        </w:tc>
        <w:tc>
          <w:tcPr>
            <w:tcW w:w="3260" w:type="dxa"/>
            <w:shd w:val="clear" w:color="auto" w:fill="auto"/>
          </w:tcPr>
          <w:p w14:paraId="78AD1377"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Prendre contact avec SIDES pour faire le point</w:t>
            </w:r>
          </w:p>
        </w:tc>
        <w:tc>
          <w:tcPr>
            <w:tcW w:w="2127" w:type="dxa"/>
            <w:shd w:val="clear" w:color="auto" w:fill="auto"/>
          </w:tcPr>
          <w:p w14:paraId="22D0B431"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CS</w:t>
            </w:r>
          </w:p>
        </w:tc>
        <w:tc>
          <w:tcPr>
            <w:tcW w:w="1564" w:type="dxa"/>
            <w:shd w:val="clear" w:color="auto" w:fill="auto"/>
          </w:tcPr>
          <w:p w14:paraId="3B9D8E4C"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580E5620" w14:textId="77777777" w:rsidTr="00F2234A">
        <w:tc>
          <w:tcPr>
            <w:tcW w:w="3539" w:type="dxa"/>
            <w:vMerge/>
            <w:shd w:val="clear" w:color="auto" w:fill="auto"/>
          </w:tcPr>
          <w:p w14:paraId="1E70955B" w14:textId="77777777" w:rsidR="002D2C69" w:rsidRPr="0058051B" w:rsidRDefault="002D2C69" w:rsidP="00D34403">
            <w:pPr>
              <w:pStyle w:val="NormalWeb"/>
              <w:jc w:val="both"/>
              <w:rPr>
                <w:rFonts w:ascii="Calibri" w:hAnsi="Calibri" w:cs="Calibri"/>
                <w:color w:val="000000"/>
                <w:sz w:val="20"/>
                <w:szCs w:val="20"/>
              </w:rPr>
            </w:pPr>
          </w:p>
        </w:tc>
        <w:tc>
          <w:tcPr>
            <w:tcW w:w="3260" w:type="dxa"/>
            <w:shd w:val="clear" w:color="auto" w:fill="auto"/>
          </w:tcPr>
          <w:p w14:paraId="601E93EE"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Différence et relation </w:t>
            </w:r>
            <w:r w:rsidR="00414FFD">
              <w:rPr>
                <w:rFonts w:ascii="Calibri" w:hAnsi="Calibri" w:cs="Calibri"/>
                <w:color w:val="000000"/>
                <w:sz w:val="20"/>
                <w:szCs w:val="20"/>
              </w:rPr>
              <w:t>e</w:t>
            </w:r>
            <w:r w:rsidRPr="0058051B">
              <w:rPr>
                <w:rFonts w:ascii="Calibri" w:hAnsi="Calibri" w:cs="Calibri"/>
                <w:color w:val="000000"/>
                <w:sz w:val="20"/>
                <w:szCs w:val="20"/>
              </w:rPr>
              <w:t>ntre THE</w:t>
            </w:r>
            <w:r w:rsidR="00414FFD">
              <w:rPr>
                <w:rFonts w:ascii="Calibri" w:hAnsi="Calibri" w:cs="Calibri"/>
                <w:color w:val="000000"/>
                <w:sz w:val="20"/>
                <w:szCs w:val="20"/>
              </w:rPr>
              <w:t>I</w:t>
            </w:r>
            <w:r w:rsidRPr="0058051B">
              <w:rPr>
                <w:rFonts w:ascii="Calibri" w:hAnsi="Calibri" w:cs="Calibri"/>
                <w:color w:val="000000"/>
                <w:sz w:val="20"/>
                <w:szCs w:val="20"/>
              </w:rPr>
              <w:t>A et SIDES</w:t>
            </w:r>
          </w:p>
        </w:tc>
        <w:tc>
          <w:tcPr>
            <w:tcW w:w="2127" w:type="dxa"/>
            <w:shd w:val="clear" w:color="auto" w:fill="auto"/>
          </w:tcPr>
          <w:p w14:paraId="101E036E"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Anne </w:t>
            </w:r>
            <w:proofErr w:type="spellStart"/>
            <w:r w:rsidRPr="0058051B">
              <w:rPr>
                <w:rFonts w:ascii="Calibri" w:hAnsi="Calibri" w:cs="Calibri"/>
                <w:color w:val="000000"/>
                <w:sz w:val="20"/>
                <w:szCs w:val="20"/>
              </w:rPr>
              <w:t>Gompel</w:t>
            </w:r>
            <w:proofErr w:type="spellEnd"/>
            <w:r w:rsidRPr="0058051B">
              <w:rPr>
                <w:rFonts w:ascii="Calibri" w:hAnsi="Calibri" w:cs="Calibri"/>
                <w:color w:val="000000"/>
                <w:sz w:val="20"/>
                <w:szCs w:val="20"/>
              </w:rPr>
              <w:t xml:space="preserve"> </w:t>
            </w:r>
          </w:p>
        </w:tc>
        <w:tc>
          <w:tcPr>
            <w:tcW w:w="1564" w:type="dxa"/>
            <w:shd w:val="clear" w:color="auto" w:fill="auto"/>
          </w:tcPr>
          <w:p w14:paraId="6A765100"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4D38BEF6" w14:textId="77777777" w:rsidTr="00F2234A">
        <w:tc>
          <w:tcPr>
            <w:tcW w:w="3539" w:type="dxa"/>
            <w:shd w:val="clear" w:color="auto" w:fill="auto"/>
          </w:tcPr>
          <w:p w14:paraId="390ADD65"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AIGM</w:t>
            </w:r>
          </w:p>
        </w:tc>
        <w:tc>
          <w:tcPr>
            <w:tcW w:w="3260" w:type="dxa"/>
            <w:shd w:val="clear" w:color="auto" w:fill="auto"/>
          </w:tcPr>
          <w:p w14:paraId="70DC4860"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Collaboration avec l’AIGM </w:t>
            </w:r>
          </w:p>
        </w:tc>
        <w:tc>
          <w:tcPr>
            <w:tcW w:w="2127" w:type="dxa"/>
            <w:shd w:val="clear" w:color="auto" w:fill="auto"/>
          </w:tcPr>
          <w:p w14:paraId="4DD17F2A" w14:textId="77777777" w:rsidR="002D2C69" w:rsidRPr="0058051B" w:rsidRDefault="002D2C69" w:rsidP="00D34403">
            <w:pPr>
              <w:pStyle w:val="NormalWeb"/>
              <w:jc w:val="both"/>
              <w:rPr>
                <w:rFonts w:ascii="Calibri" w:hAnsi="Calibri" w:cs="Calibri"/>
                <w:color w:val="000000"/>
                <w:sz w:val="20"/>
                <w:szCs w:val="20"/>
              </w:rPr>
            </w:pPr>
          </w:p>
        </w:tc>
        <w:tc>
          <w:tcPr>
            <w:tcW w:w="1564" w:type="dxa"/>
            <w:shd w:val="clear" w:color="auto" w:fill="auto"/>
          </w:tcPr>
          <w:p w14:paraId="7908447F"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05849E2A" w14:textId="77777777" w:rsidTr="00F2234A">
        <w:tc>
          <w:tcPr>
            <w:tcW w:w="3539" w:type="dxa"/>
            <w:shd w:val="clear" w:color="auto" w:fill="auto"/>
          </w:tcPr>
          <w:p w14:paraId="1502C2E7" w14:textId="77777777" w:rsidR="002D2C69" w:rsidRPr="00E27B2F" w:rsidRDefault="002D2C69" w:rsidP="00D34403">
            <w:pPr>
              <w:pStyle w:val="NormalWeb"/>
              <w:rPr>
                <w:rFonts w:ascii="Calibri" w:hAnsi="Calibri" w:cs="Calibri"/>
                <w:b/>
                <w:color w:val="000000"/>
                <w:sz w:val="20"/>
                <w:szCs w:val="20"/>
              </w:rPr>
            </w:pPr>
            <w:r w:rsidRPr="0058051B">
              <w:rPr>
                <w:rFonts w:ascii="Calibri" w:hAnsi="Calibri" w:cs="Calibri"/>
                <w:b/>
                <w:color w:val="000000"/>
                <w:sz w:val="20"/>
                <w:szCs w:val="20"/>
              </w:rPr>
              <w:t xml:space="preserve">Organisation de l’enseignement </w:t>
            </w:r>
          </w:p>
          <w:p w14:paraId="25FBE219" w14:textId="77777777" w:rsidR="002D2C69" w:rsidRPr="0058051B" w:rsidRDefault="002D2C69" w:rsidP="00D34403">
            <w:pPr>
              <w:pStyle w:val="NormalWeb"/>
              <w:jc w:val="both"/>
              <w:rPr>
                <w:rFonts w:ascii="Calibri" w:hAnsi="Calibri" w:cs="Calibri"/>
                <w:color w:val="000000"/>
                <w:sz w:val="20"/>
                <w:szCs w:val="20"/>
                <w:u w:val="single"/>
              </w:rPr>
            </w:pPr>
            <w:r w:rsidRPr="0058051B">
              <w:rPr>
                <w:rFonts w:ascii="Calibri" w:hAnsi="Calibri" w:cs="Calibri"/>
                <w:color w:val="000000"/>
                <w:sz w:val="20"/>
                <w:szCs w:val="20"/>
                <w:u w:val="single"/>
              </w:rPr>
              <w:t>Référent</w:t>
            </w:r>
          </w:p>
          <w:p w14:paraId="4B1DAC2D"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Sophie </w:t>
            </w:r>
            <w:proofErr w:type="spellStart"/>
            <w:r w:rsidRPr="0058051B">
              <w:rPr>
                <w:rFonts w:ascii="Calibri" w:hAnsi="Calibri" w:cs="Calibri"/>
                <w:color w:val="000000"/>
                <w:sz w:val="20"/>
                <w:szCs w:val="20"/>
              </w:rPr>
              <w:t>Catteau-Jonard</w:t>
            </w:r>
            <w:proofErr w:type="spellEnd"/>
            <w:r w:rsidRPr="0058051B">
              <w:rPr>
                <w:rFonts w:ascii="Calibri" w:hAnsi="Calibri" w:cs="Calibri"/>
                <w:color w:val="000000"/>
                <w:sz w:val="20"/>
                <w:szCs w:val="20"/>
              </w:rPr>
              <w:t xml:space="preserve"> </w:t>
            </w:r>
          </w:p>
        </w:tc>
        <w:tc>
          <w:tcPr>
            <w:tcW w:w="3260" w:type="dxa"/>
            <w:shd w:val="clear" w:color="auto" w:fill="auto"/>
          </w:tcPr>
          <w:p w14:paraId="4C63250C"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Mise à jour du planning sur le google </w:t>
            </w:r>
            <w:proofErr w:type="spellStart"/>
            <w:r w:rsidRPr="0058051B">
              <w:rPr>
                <w:rFonts w:ascii="Calibri" w:hAnsi="Calibri" w:cs="Calibri"/>
                <w:color w:val="000000"/>
                <w:sz w:val="20"/>
                <w:szCs w:val="20"/>
              </w:rPr>
              <w:t>sheet</w:t>
            </w:r>
            <w:proofErr w:type="spellEnd"/>
          </w:p>
        </w:tc>
        <w:tc>
          <w:tcPr>
            <w:tcW w:w="2127" w:type="dxa"/>
            <w:shd w:val="clear" w:color="auto" w:fill="auto"/>
          </w:tcPr>
          <w:p w14:paraId="12910A04" w14:textId="77777777" w:rsidR="002D2C69" w:rsidRPr="0058051B" w:rsidRDefault="002D2C69" w:rsidP="00D34403">
            <w:pPr>
              <w:pStyle w:val="NormalWeb"/>
              <w:rPr>
                <w:rFonts w:ascii="Calibri" w:hAnsi="Calibri" w:cs="Calibri"/>
                <w:color w:val="000000"/>
                <w:sz w:val="20"/>
                <w:szCs w:val="20"/>
              </w:rPr>
            </w:pPr>
            <w:r w:rsidRPr="0058051B">
              <w:rPr>
                <w:rFonts w:ascii="Calibri" w:hAnsi="Calibri" w:cs="Calibri"/>
                <w:color w:val="000000"/>
                <w:sz w:val="20"/>
                <w:szCs w:val="20"/>
              </w:rPr>
              <w:t>Chaque responsable des modules</w:t>
            </w:r>
          </w:p>
        </w:tc>
        <w:tc>
          <w:tcPr>
            <w:tcW w:w="1564" w:type="dxa"/>
            <w:shd w:val="clear" w:color="auto" w:fill="auto"/>
          </w:tcPr>
          <w:p w14:paraId="6139E7F5"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4FB8EF1F" w14:textId="77777777" w:rsidTr="00F2234A">
        <w:tc>
          <w:tcPr>
            <w:tcW w:w="3539" w:type="dxa"/>
            <w:shd w:val="clear" w:color="auto" w:fill="auto"/>
          </w:tcPr>
          <w:p w14:paraId="4BB463E9"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Docteur Junior</w:t>
            </w:r>
          </w:p>
        </w:tc>
        <w:tc>
          <w:tcPr>
            <w:tcW w:w="3260" w:type="dxa"/>
            <w:shd w:val="clear" w:color="auto" w:fill="auto"/>
          </w:tcPr>
          <w:p w14:paraId="6269B364"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Relancer sur l’enquête Dr Junior </w:t>
            </w:r>
          </w:p>
        </w:tc>
        <w:tc>
          <w:tcPr>
            <w:tcW w:w="2127" w:type="dxa"/>
            <w:shd w:val="clear" w:color="auto" w:fill="auto"/>
          </w:tcPr>
          <w:p w14:paraId="0C13E3B0"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Anne </w:t>
            </w:r>
            <w:proofErr w:type="spellStart"/>
            <w:r w:rsidRPr="0058051B">
              <w:rPr>
                <w:rFonts w:ascii="Calibri" w:hAnsi="Calibri" w:cs="Calibri"/>
                <w:color w:val="000000"/>
                <w:sz w:val="20"/>
                <w:szCs w:val="20"/>
              </w:rPr>
              <w:t>Gompel</w:t>
            </w:r>
            <w:proofErr w:type="spellEnd"/>
            <w:r w:rsidRPr="0058051B">
              <w:rPr>
                <w:rFonts w:ascii="Calibri" w:hAnsi="Calibri" w:cs="Calibri"/>
                <w:color w:val="000000"/>
                <w:sz w:val="20"/>
                <w:szCs w:val="20"/>
              </w:rPr>
              <w:t xml:space="preserve"> </w:t>
            </w:r>
          </w:p>
        </w:tc>
        <w:tc>
          <w:tcPr>
            <w:tcW w:w="1564" w:type="dxa"/>
            <w:shd w:val="clear" w:color="auto" w:fill="auto"/>
          </w:tcPr>
          <w:p w14:paraId="7212A10A" w14:textId="77777777" w:rsidR="002D2C69" w:rsidRPr="0058051B" w:rsidRDefault="002D2C69" w:rsidP="00D34403">
            <w:pPr>
              <w:pStyle w:val="NormalWeb"/>
              <w:jc w:val="both"/>
              <w:rPr>
                <w:rFonts w:ascii="Calibri" w:hAnsi="Calibri" w:cs="Calibri"/>
                <w:color w:val="000000"/>
                <w:sz w:val="20"/>
                <w:szCs w:val="20"/>
              </w:rPr>
            </w:pPr>
          </w:p>
        </w:tc>
      </w:tr>
      <w:tr w:rsidR="00414FFD" w:rsidRPr="0058051B" w14:paraId="73A83B30" w14:textId="77777777" w:rsidTr="00F2234A">
        <w:tc>
          <w:tcPr>
            <w:tcW w:w="3539" w:type="dxa"/>
            <w:shd w:val="clear" w:color="auto" w:fill="auto"/>
          </w:tcPr>
          <w:p w14:paraId="04BA6716" w14:textId="77777777" w:rsidR="00414FFD" w:rsidRPr="0058051B" w:rsidRDefault="00414FFD" w:rsidP="00D34403">
            <w:pPr>
              <w:pStyle w:val="NormalWeb"/>
              <w:jc w:val="both"/>
              <w:rPr>
                <w:rFonts w:ascii="Calibri" w:hAnsi="Calibri" w:cs="Calibri"/>
                <w:b/>
                <w:color w:val="000000"/>
                <w:sz w:val="20"/>
                <w:szCs w:val="20"/>
              </w:rPr>
            </w:pPr>
            <w:r>
              <w:rPr>
                <w:rFonts w:ascii="Calibri" w:hAnsi="Calibri" w:cs="Calibri"/>
                <w:b/>
                <w:color w:val="000000"/>
                <w:sz w:val="20"/>
                <w:szCs w:val="20"/>
              </w:rPr>
              <w:t>Droit au remords</w:t>
            </w:r>
          </w:p>
        </w:tc>
        <w:tc>
          <w:tcPr>
            <w:tcW w:w="3260" w:type="dxa"/>
            <w:shd w:val="clear" w:color="auto" w:fill="auto"/>
          </w:tcPr>
          <w:p w14:paraId="7E115CE7" w14:textId="77777777" w:rsidR="00414FFD" w:rsidRPr="0058051B" w:rsidRDefault="00414FFD" w:rsidP="00D34403">
            <w:pPr>
              <w:pStyle w:val="NormalWeb"/>
              <w:jc w:val="both"/>
              <w:rPr>
                <w:rFonts w:ascii="Calibri" w:hAnsi="Calibri" w:cs="Calibri"/>
                <w:color w:val="000000"/>
                <w:sz w:val="20"/>
                <w:szCs w:val="20"/>
              </w:rPr>
            </w:pPr>
            <w:r w:rsidRPr="00414FFD">
              <w:rPr>
                <w:rFonts w:ascii="Calibri" w:hAnsi="Calibri" w:cs="Calibri"/>
                <w:color w:val="000000"/>
                <w:sz w:val="20"/>
                <w:szCs w:val="20"/>
              </w:rPr>
              <w:t>Droit au remords à récupérer auprès des coordinateurs</w:t>
            </w:r>
          </w:p>
        </w:tc>
        <w:tc>
          <w:tcPr>
            <w:tcW w:w="2127" w:type="dxa"/>
            <w:shd w:val="clear" w:color="auto" w:fill="auto"/>
          </w:tcPr>
          <w:p w14:paraId="7B2606AC" w14:textId="77777777" w:rsidR="00414FFD" w:rsidRPr="0058051B" w:rsidRDefault="00414FFD"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Anne </w:t>
            </w:r>
            <w:proofErr w:type="spellStart"/>
            <w:r w:rsidRPr="0058051B">
              <w:rPr>
                <w:rFonts w:ascii="Calibri" w:hAnsi="Calibri" w:cs="Calibri"/>
                <w:color w:val="000000"/>
                <w:sz w:val="20"/>
                <w:szCs w:val="20"/>
              </w:rPr>
              <w:t>Gompel</w:t>
            </w:r>
            <w:proofErr w:type="spellEnd"/>
          </w:p>
        </w:tc>
        <w:tc>
          <w:tcPr>
            <w:tcW w:w="1564" w:type="dxa"/>
            <w:shd w:val="clear" w:color="auto" w:fill="auto"/>
          </w:tcPr>
          <w:p w14:paraId="7CDADEF4" w14:textId="77777777" w:rsidR="00414FFD" w:rsidRPr="0058051B" w:rsidRDefault="00414FFD" w:rsidP="00D34403">
            <w:pPr>
              <w:pStyle w:val="NormalWeb"/>
              <w:jc w:val="both"/>
              <w:rPr>
                <w:rFonts w:ascii="Calibri" w:hAnsi="Calibri" w:cs="Calibri"/>
                <w:color w:val="000000"/>
                <w:sz w:val="20"/>
                <w:szCs w:val="20"/>
              </w:rPr>
            </w:pPr>
          </w:p>
        </w:tc>
      </w:tr>
      <w:tr w:rsidR="002D2C69" w:rsidRPr="0058051B" w14:paraId="7483F212" w14:textId="77777777" w:rsidTr="00D34403">
        <w:tc>
          <w:tcPr>
            <w:tcW w:w="10490" w:type="dxa"/>
            <w:gridSpan w:val="4"/>
            <w:shd w:val="clear" w:color="auto" w:fill="D0CECE" w:themeFill="background2" w:themeFillShade="E6"/>
          </w:tcPr>
          <w:p w14:paraId="17F386B8"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b/>
                <w:color w:val="000000"/>
                <w:sz w:val="20"/>
                <w:szCs w:val="20"/>
              </w:rPr>
              <w:t>ENSIGNEMENT 2</w:t>
            </w:r>
            <w:r w:rsidRPr="0058051B">
              <w:rPr>
                <w:rFonts w:ascii="Calibri" w:hAnsi="Calibri" w:cs="Calibri"/>
                <w:b/>
                <w:color w:val="000000"/>
                <w:sz w:val="20"/>
                <w:szCs w:val="20"/>
                <w:vertAlign w:val="superscript"/>
              </w:rPr>
              <w:t>ème</w:t>
            </w:r>
            <w:r w:rsidRPr="0058051B">
              <w:rPr>
                <w:rFonts w:ascii="Calibri" w:hAnsi="Calibri" w:cs="Calibri"/>
                <w:b/>
                <w:color w:val="000000"/>
                <w:sz w:val="20"/>
                <w:szCs w:val="20"/>
              </w:rPr>
              <w:t xml:space="preserve"> CYCLE</w:t>
            </w:r>
          </w:p>
        </w:tc>
      </w:tr>
      <w:tr w:rsidR="002D2C69" w:rsidRPr="0058051B" w14:paraId="20524271" w14:textId="77777777" w:rsidTr="00F2234A">
        <w:tc>
          <w:tcPr>
            <w:tcW w:w="3539" w:type="dxa"/>
          </w:tcPr>
          <w:p w14:paraId="04EA8358" w14:textId="77777777" w:rsidR="002D2C69" w:rsidRDefault="002D2C69" w:rsidP="00D34403">
            <w:pPr>
              <w:pStyle w:val="NormalWeb"/>
              <w:jc w:val="both"/>
              <w:rPr>
                <w:rFonts w:ascii="Calibri" w:hAnsi="Calibri" w:cs="Calibri"/>
                <w:b/>
                <w:color w:val="000000"/>
                <w:sz w:val="20"/>
                <w:szCs w:val="20"/>
              </w:rPr>
            </w:pPr>
            <w:r w:rsidRPr="003A2739">
              <w:rPr>
                <w:rFonts w:ascii="Calibri" w:hAnsi="Calibri" w:cs="Calibri"/>
                <w:b/>
                <w:color w:val="000000"/>
                <w:sz w:val="20"/>
                <w:szCs w:val="20"/>
              </w:rPr>
              <w:t xml:space="preserve">ECOS </w:t>
            </w:r>
          </w:p>
          <w:p w14:paraId="33BD828A" w14:textId="77777777" w:rsidR="002D2C69" w:rsidRDefault="002D2C69" w:rsidP="00D34403">
            <w:pPr>
              <w:pStyle w:val="NormalWeb"/>
              <w:jc w:val="both"/>
              <w:rPr>
                <w:rFonts w:ascii="Calibri" w:hAnsi="Calibri" w:cs="Calibri"/>
                <w:color w:val="000000"/>
                <w:sz w:val="20"/>
                <w:szCs w:val="20"/>
                <w:u w:val="single"/>
              </w:rPr>
            </w:pPr>
            <w:r w:rsidRPr="003A2739">
              <w:rPr>
                <w:rFonts w:ascii="Calibri" w:hAnsi="Calibri" w:cs="Calibri"/>
                <w:color w:val="000000"/>
                <w:sz w:val="20"/>
                <w:szCs w:val="20"/>
                <w:u w:val="single"/>
              </w:rPr>
              <w:t xml:space="preserve">Référents </w:t>
            </w:r>
          </w:p>
          <w:p w14:paraId="0845AB1F" w14:textId="2CDB019A" w:rsidR="002D2C69" w:rsidRPr="003A2739"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Valérie Bernard , </w:t>
            </w:r>
            <w:proofErr w:type="spellStart"/>
            <w:r w:rsidRPr="003A2739">
              <w:rPr>
                <w:rFonts w:ascii="Calibri" w:hAnsi="Calibri" w:cs="Calibri"/>
                <w:color w:val="000000"/>
                <w:sz w:val="20"/>
                <w:szCs w:val="20"/>
              </w:rPr>
              <w:t>Maeliss</w:t>
            </w:r>
            <w:proofErr w:type="spellEnd"/>
            <w:r w:rsidRPr="003A2739">
              <w:rPr>
                <w:rFonts w:ascii="Calibri" w:hAnsi="Calibri" w:cs="Calibri"/>
                <w:color w:val="000000"/>
                <w:sz w:val="20"/>
                <w:szCs w:val="20"/>
              </w:rPr>
              <w:t xml:space="preserve"> Peigné</w:t>
            </w:r>
            <w:r>
              <w:rPr>
                <w:rFonts w:ascii="Calibri" w:hAnsi="Calibri" w:cs="Calibri"/>
                <w:color w:val="000000"/>
                <w:sz w:val="20"/>
                <w:szCs w:val="20"/>
              </w:rPr>
              <w:t xml:space="preserve"> </w:t>
            </w:r>
            <w:r w:rsidRPr="003A2739">
              <w:rPr>
                <w:rFonts w:ascii="Calibri" w:hAnsi="Calibri" w:cs="Calibri"/>
                <w:color w:val="000000"/>
                <w:sz w:val="20"/>
                <w:szCs w:val="20"/>
              </w:rPr>
              <w:t xml:space="preserve">Christine Rousset </w:t>
            </w:r>
            <w:proofErr w:type="spellStart"/>
            <w:r w:rsidRPr="003A2739">
              <w:rPr>
                <w:rFonts w:ascii="Calibri" w:hAnsi="Calibri" w:cs="Calibri"/>
                <w:color w:val="000000"/>
                <w:sz w:val="20"/>
                <w:szCs w:val="20"/>
              </w:rPr>
              <w:t>Jablonki</w:t>
            </w:r>
            <w:proofErr w:type="spellEnd"/>
            <w:r w:rsidRPr="003A2739">
              <w:rPr>
                <w:rFonts w:ascii="Calibri" w:hAnsi="Calibri" w:cs="Calibri"/>
                <w:color w:val="000000"/>
                <w:sz w:val="20"/>
                <w:szCs w:val="20"/>
              </w:rPr>
              <w:t> </w:t>
            </w:r>
          </w:p>
        </w:tc>
        <w:tc>
          <w:tcPr>
            <w:tcW w:w="3260" w:type="dxa"/>
          </w:tcPr>
          <w:p w14:paraId="73C28692"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Essayer de mettre en place une banque d’ECOS pour la GM ?</w:t>
            </w:r>
          </w:p>
        </w:tc>
        <w:tc>
          <w:tcPr>
            <w:tcW w:w="2127" w:type="dxa"/>
          </w:tcPr>
          <w:p w14:paraId="08B185BB" w14:textId="77777777" w:rsidR="002D2C69" w:rsidRPr="0058051B" w:rsidRDefault="002D2C69" w:rsidP="00D34403">
            <w:pPr>
              <w:pStyle w:val="NormalWeb"/>
              <w:jc w:val="both"/>
              <w:rPr>
                <w:rFonts w:ascii="Calibri" w:hAnsi="Calibri" w:cs="Calibri"/>
                <w:color w:val="000000"/>
                <w:sz w:val="20"/>
                <w:szCs w:val="20"/>
              </w:rPr>
            </w:pPr>
          </w:p>
        </w:tc>
        <w:tc>
          <w:tcPr>
            <w:tcW w:w="1564" w:type="dxa"/>
          </w:tcPr>
          <w:p w14:paraId="1D63FF9F"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6F0FE9D5" w14:textId="77777777" w:rsidTr="00F2234A">
        <w:tc>
          <w:tcPr>
            <w:tcW w:w="3539" w:type="dxa"/>
          </w:tcPr>
          <w:p w14:paraId="0ECBAE10"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 xml:space="preserve">Fiches LISA </w:t>
            </w:r>
          </w:p>
          <w:p w14:paraId="36E15A74" w14:textId="77777777" w:rsidR="002D2C69" w:rsidRPr="003A2739" w:rsidRDefault="002D2C69" w:rsidP="00D34403">
            <w:pPr>
              <w:pStyle w:val="NormalWeb"/>
              <w:jc w:val="both"/>
              <w:rPr>
                <w:rFonts w:ascii="Calibri" w:hAnsi="Calibri" w:cs="Calibri"/>
                <w:color w:val="000000"/>
                <w:sz w:val="20"/>
                <w:szCs w:val="20"/>
                <w:u w:val="single"/>
              </w:rPr>
            </w:pPr>
            <w:proofErr w:type="spellStart"/>
            <w:r w:rsidRPr="003A2739">
              <w:rPr>
                <w:rFonts w:ascii="Calibri" w:hAnsi="Calibri" w:cs="Calibri"/>
                <w:color w:val="000000"/>
                <w:sz w:val="20"/>
                <w:szCs w:val="20"/>
                <w:u w:val="single"/>
              </w:rPr>
              <w:t>Reférents</w:t>
            </w:r>
            <w:proofErr w:type="spellEnd"/>
            <w:r>
              <w:rPr>
                <w:rFonts w:ascii="Calibri" w:hAnsi="Calibri" w:cs="Calibri"/>
                <w:color w:val="000000"/>
                <w:sz w:val="20"/>
                <w:szCs w:val="20"/>
                <w:u w:val="single"/>
              </w:rPr>
              <w:t xml:space="preserve"> : </w:t>
            </w:r>
            <w:r w:rsidRPr="0058051B">
              <w:rPr>
                <w:rFonts w:ascii="Calibri" w:hAnsi="Calibri" w:cs="Calibri"/>
                <w:color w:val="000000"/>
                <w:sz w:val="20"/>
                <w:szCs w:val="20"/>
              </w:rPr>
              <w:t>Charlotte Sonigo</w:t>
            </w:r>
            <w:r>
              <w:rPr>
                <w:rFonts w:ascii="Calibri" w:hAnsi="Calibri" w:cs="Calibri"/>
                <w:color w:val="000000"/>
                <w:sz w:val="20"/>
                <w:szCs w:val="20"/>
                <w:u w:val="single"/>
              </w:rPr>
              <w:t xml:space="preserve"> </w:t>
            </w:r>
            <w:r w:rsidRPr="0058051B">
              <w:rPr>
                <w:rFonts w:ascii="Calibri" w:hAnsi="Calibri" w:cs="Calibri"/>
                <w:color w:val="000000"/>
                <w:sz w:val="20"/>
                <w:szCs w:val="20"/>
              </w:rPr>
              <w:t>Valérie Bernard</w:t>
            </w:r>
          </w:p>
        </w:tc>
        <w:tc>
          <w:tcPr>
            <w:tcW w:w="3260" w:type="dxa"/>
          </w:tcPr>
          <w:p w14:paraId="7E57E848"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Organiser une veille pour mise à jour régulière des fiches LISA </w:t>
            </w:r>
          </w:p>
        </w:tc>
        <w:tc>
          <w:tcPr>
            <w:tcW w:w="2127" w:type="dxa"/>
          </w:tcPr>
          <w:p w14:paraId="0D7711B0"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CS et VB </w:t>
            </w:r>
          </w:p>
        </w:tc>
        <w:tc>
          <w:tcPr>
            <w:tcW w:w="1564" w:type="dxa"/>
          </w:tcPr>
          <w:p w14:paraId="2BEE4669"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Réunion le 13 mai </w:t>
            </w:r>
          </w:p>
        </w:tc>
      </w:tr>
      <w:tr w:rsidR="002D2C69" w:rsidRPr="0058051B" w14:paraId="7347CF27" w14:textId="77777777" w:rsidTr="00F2234A">
        <w:tc>
          <w:tcPr>
            <w:tcW w:w="3539" w:type="dxa"/>
          </w:tcPr>
          <w:p w14:paraId="508A795A" w14:textId="77777777" w:rsidR="002D2C69" w:rsidRPr="0058051B" w:rsidRDefault="002D2C69" w:rsidP="00D34403">
            <w:pPr>
              <w:pStyle w:val="NormalWeb"/>
              <w:jc w:val="both"/>
              <w:rPr>
                <w:rFonts w:ascii="Calibri" w:hAnsi="Calibri" w:cs="Calibri"/>
                <w:b/>
                <w:color w:val="000000"/>
                <w:sz w:val="20"/>
                <w:szCs w:val="20"/>
              </w:rPr>
            </w:pPr>
          </w:p>
        </w:tc>
        <w:tc>
          <w:tcPr>
            <w:tcW w:w="3260" w:type="dxa"/>
          </w:tcPr>
          <w:p w14:paraId="6B5E5DF7" w14:textId="77777777" w:rsidR="002D2C69"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Mise à jour de la fiche IVG au vue de la nouvelle loi </w:t>
            </w:r>
          </w:p>
        </w:tc>
        <w:tc>
          <w:tcPr>
            <w:tcW w:w="2127" w:type="dxa"/>
          </w:tcPr>
          <w:p w14:paraId="1E47B8A1"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VB</w:t>
            </w:r>
          </w:p>
        </w:tc>
        <w:tc>
          <w:tcPr>
            <w:tcW w:w="1564" w:type="dxa"/>
          </w:tcPr>
          <w:p w14:paraId="4082C18B"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Des que possible </w:t>
            </w:r>
          </w:p>
        </w:tc>
      </w:tr>
      <w:tr w:rsidR="002D2C69" w:rsidRPr="0058051B" w14:paraId="4A460021" w14:textId="77777777" w:rsidTr="00F2234A">
        <w:tc>
          <w:tcPr>
            <w:tcW w:w="3539" w:type="dxa"/>
          </w:tcPr>
          <w:p w14:paraId="24E30D52"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AIGM</w:t>
            </w:r>
          </w:p>
        </w:tc>
        <w:tc>
          <w:tcPr>
            <w:tcW w:w="3260" w:type="dxa"/>
          </w:tcPr>
          <w:p w14:paraId="3582C9E6"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Collaboration avec l’AIGM </w:t>
            </w:r>
          </w:p>
        </w:tc>
        <w:tc>
          <w:tcPr>
            <w:tcW w:w="2127" w:type="dxa"/>
          </w:tcPr>
          <w:p w14:paraId="75883E7D" w14:textId="77777777" w:rsidR="002D2C69" w:rsidRPr="0058051B" w:rsidRDefault="002D2C69" w:rsidP="00D34403">
            <w:pPr>
              <w:pStyle w:val="NormalWeb"/>
              <w:jc w:val="both"/>
              <w:rPr>
                <w:rFonts w:ascii="Calibri" w:hAnsi="Calibri" w:cs="Calibri"/>
                <w:color w:val="000000"/>
                <w:sz w:val="20"/>
                <w:szCs w:val="20"/>
              </w:rPr>
            </w:pPr>
          </w:p>
        </w:tc>
        <w:tc>
          <w:tcPr>
            <w:tcW w:w="1564" w:type="dxa"/>
          </w:tcPr>
          <w:p w14:paraId="06D23B9F"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125F8557" w14:textId="77777777" w:rsidTr="00D34403">
        <w:tc>
          <w:tcPr>
            <w:tcW w:w="10490" w:type="dxa"/>
            <w:gridSpan w:val="4"/>
            <w:shd w:val="clear" w:color="auto" w:fill="D0CECE" w:themeFill="background2" w:themeFillShade="E6"/>
          </w:tcPr>
          <w:p w14:paraId="7A7FC2C2"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Vie du collège CNEGM</w:t>
            </w:r>
          </w:p>
        </w:tc>
      </w:tr>
      <w:tr w:rsidR="002D2C69" w:rsidRPr="0058051B" w14:paraId="137399F6" w14:textId="77777777" w:rsidTr="00F2234A">
        <w:tc>
          <w:tcPr>
            <w:tcW w:w="3539" w:type="dxa"/>
          </w:tcPr>
          <w:p w14:paraId="758B0DA1" w14:textId="77777777" w:rsidR="002D2C69" w:rsidRPr="00396387"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Site internet CNEGM</w:t>
            </w:r>
          </w:p>
          <w:p w14:paraId="7296CE13" w14:textId="77777777" w:rsidR="002D2C69" w:rsidRPr="0058051B" w:rsidRDefault="002D2C69" w:rsidP="00D34403">
            <w:pPr>
              <w:pStyle w:val="NormalWeb"/>
              <w:jc w:val="both"/>
              <w:rPr>
                <w:rFonts w:ascii="Calibri" w:hAnsi="Calibri" w:cs="Calibri"/>
                <w:color w:val="000000"/>
                <w:sz w:val="20"/>
                <w:szCs w:val="20"/>
                <w:u w:val="single"/>
              </w:rPr>
            </w:pPr>
            <w:r w:rsidRPr="0058051B">
              <w:rPr>
                <w:rFonts w:ascii="Calibri" w:hAnsi="Calibri" w:cs="Calibri"/>
                <w:color w:val="000000"/>
                <w:sz w:val="20"/>
                <w:szCs w:val="20"/>
                <w:u w:val="single"/>
              </w:rPr>
              <w:t>Référents</w:t>
            </w:r>
          </w:p>
          <w:p w14:paraId="1E6CA105"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Lucie Veron</w:t>
            </w:r>
            <w:r>
              <w:rPr>
                <w:rFonts w:ascii="Calibri" w:hAnsi="Calibri" w:cs="Calibri"/>
                <w:color w:val="000000"/>
                <w:sz w:val="20"/>
                <w:szCs w:val="20"/>
              </w:rPr>
              <w:t xml:space="preserve">, </w:t>
            </w:r>
            <w:r w:rsidRPr="0058051B">
              <w:rPr>
                <w:rFonts w:ascii="Calibri" w:hAnsi="Calibri" w:cs="Calibri"/>
                <w:color w:val="000000"/>
                <w:sz w:val="20"/>
                <w:szCs w:val="20"/>
              </w:rPr>
              <w:t xml:space="preserve">Clémence </w:t>
            </w:r>
            <w:proofErr w:type="spellStart"/>
            <w:r w:rsidRPr="0058051B">
              <w:rPr>
                <w:rFonts w:ascii="Calibri" w:hAnsi="Calibri" w:cs="Calibri"/>
                <w:color w:val="000000"/>
                <w:sz w:val="20"/>
                <w:szCs w:val="20"/>
              </w:rPr>
              <w:t>Delcour</w:t>
            </w:r>
            <w:proofErr w:type="spellEnd"/>
          </w:p>
          <w:p w14:paraId="486A08DE"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Anne Sophie Hamy ? </w:t>
            </w:r>
          </w:p>
        </w:tc>
        <w:tc>
          <w:tcPr>
            <w:tcW w:w="3260" w:type="dxa"/>
          </w:tcPr>
          <w:p w14:paraId="26E31480"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Voir pour la mise en place d’un site, coût de mise en </w:t>
            </w:r>
            <w:r>
              <w:rPr>
                <w:rFonts w:ascii="Calibri" w:hAnsi="Calibri" w:cs="Calibri"/>
                <w:color w:val="000000"/>
                <w:sz w:val="20"/>
                <w:szCs w:val="20"/>
              </w:rPr>
              <w:t xml:space="preserve">place et cout de fonctionnement </w:t>
            </w:r>
          </w:p>
        </w:tc>
        <w:tc>
          <w:tcPr>
            <w:tcW w:w="2127" w:type="dxa"/>
          </w:tcPr>
          <w:p w14:paraId="709642E5" w14:textId="77777777" w:rsidR="002D2C69" w:rsidRPr="0058051B" w:rsidRDefault="002D2C69" w:rsidP="00D34403">
            <w:pPr>
              <w:pStyle w:val="NormalWeb"/>
              <w:jc w:val="both"/>
              <w:rPr>
                <w:rFonts w:ascii="Calibri" w:hAnsi="Calibri" w:cs="Calibri"/>
                <w:color w:val="000000"/>
                <w:sz w:val="20"/>
                <w:szCs w:val="20"/>
              </w:rPr>
            </w:pPr>
          </w:p>
        </w:tc>
        <w:tc>
          <w:tcPr>
            <w:tcW w:w="1564" w:type="dxa"/>
          </w:tcPr>
          <w:p w14:paraId="4F914792"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26A39F42" w14:textId="77777777" w:rsidTr="00F2234A">
        <w:trPr>
          <w:trHeight w:val="483"/>
        </w:trPr>
        <w:tc>
          <w:tcPr>
            <w:tcW w:w="3539" w:type="dxa"/>
          </w:tcPr>
          <w:p w14:paraId="54E637C0"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 xml:space="preserve">DPC </w:t>
            </w:r>
          </w:p>
          <w:p w14:paraId="1EF5A23C" w14:textId="77777777" w:rsidR="002D2C69" w:rsidRPr="0058051B" w:rsidRDefault="002D2C69" w:rsidP="00D34403">
            <w:pPr>
              <w:pStyle w:val="NormalWeb"/>
              <w:jc w:val="both"/>
              <w:rPr>
                <w:rFonts w:ascii="Calibri" w:hAnsi="Calibri" w:cs="Calibri"/>
                <w:b/>
                <w:color w:val="000000"/>
                <w:sz w:val="20"/>
                <w:szCs w:val="20"/>
              </w:rPr>
            </w:pPr>
          </w:p>
        </w:tc>
        <w:tc>
          <w:tcPr>
            <w:tcW w:w="3260" w:type="dxa"/>
          </w:tcPr>
          <w:p w14:paraId="505D9756" w14:textId="77777777" w:rsidR="002D2C69"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Homme et le gynécologue</w:t>
            </w:r>
          </w:p>
          <w:p w14:paraId="31839948" w14:textId="77777777" w:rsidR="002D2C69" w:rsidRPr="0058051B" w:rsidRDefault="002D2C69" w:rsidP="00D34403">
            <w:pPr>
              <w:pStyle w:val="NormalWeb"/>
              <w:jc w:val="both"/>
              <w:rPr>
                <w:rFonts w:ascii="Calibri" w:hAnsi="Calibri" w:cs="Calibri"/>
                <w:color w:val="000000"/>
                <w:sz w:val="20"/>
                <w:szCs w:val="20"/>
              </w:rPr>
            </w:pPr>
          </w:p>
        </w:tc>
        <w:tc>
          <w:tcPr>
            <w:tcW w:w="2127" w:type="dxa"/>
          </w:tcPr>
          <w:p w14:paraId="209C2D3C"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Sophie </w:t>
            </w:r>
            <w:proofErr w:type="spellStart"/>
            <w:r w:rsidRPr="0058051B">
              <w:rPr>
                <w:rFonts w:ascii="Calibri" w:hAnsi="Calibri" w:cs="Calibri"/>
                <w:color w:val="000000"/>
                <w:sz w:val="20"/>
                <w:szCs w:val="20"/>
              </w:rPr>
              <w:t>Jonard</w:t>
            </w:r>
            <w:proofErr w:type="spellEnd"/>
            <w:r w:rsidRPr="0058051B">
              <w:rPr>
                <w:rFonts w:ascii="Calibri" w:hAnsi="Calibri" w:cs="Calibri"/>
                <w:color w:val="000000"/>
                <w:sz w:val="20"/>
                <w:szCs w:val="20"/>
              </w:rPr>
              <w:t xml:space="preserve"> et Geoffroy Robin</w:t>
            </w:r>
          </w:p>
        </w:tc>
        <w:tc>
          <w:tcPr>
            <w:tcW w:w="1564" w:type="dxa"/>
          </w:tcPr>
          <w:p w14:paraId="2280149D" w14:textId="77777777" w:rsidR="002D2C69" w:rsidRPr="0058051B" w:rsidRDefault="00414FFD" w:rsidP="00D34403">
            <w:pPr>
              <w:pStyle w:val="NormalWeb"/>
              <w:jc w:val="both"/>
              <w:rPr>
                <w:rFonts w:ascii="Calibri" w:hAnsi="Calibri" w:cs="Calibri"/>
                <w:color w:val="000000"/>
                <w:sz w:val="20"/>
                <w:szCs w:val="20"/>
              </w:rPr>
            </w:pPr>
            <w:r>
              <w:rPr>
                <w:rFonts w:ascii="Calibri" w:hAnsi="Calibri" w:cs="Calibri"/>
                <w:color w:val="000000"/>
                <w:sz w:val="20"/>
                <w:szCs w:val="20"/>
              </w:rPr>
              <w:t>?</w:t>
            </w:r>
          </w:p>
        </w:tc>
      </w:tr>
      <w:tr w:rsidR="002D2C69" w:rsidRPr="0058051B" w14:paraId="66C7522D" w14:textId="77777777" w:rsidTr="00F2234A">
        <w:tc>
          <w:tcPr>
            <w:tcW w:w="3539" w:type="dxa"/>
          </w:tcPr>
          <w:p w14:paraId="6E2160BE" w14:textId="77777777" w:rsidR="002D2C69" w:rsidRPr="0058051B" w:rsidRDefault="002D2C69" w:rsidP="00D34403">
            <w:pPr>
              <w:pStyle w:val="NormalWeb"/>
              <w:jc w:val="both"/>
              <w:rPr>
                <w:rFonts w:ascii="Calibri" w:hAnsi="Calibri" w:cs="Calibri"/>
                <w:b/>
                <w:color w:val="000000"/>
                <w:sz w:val="20"/>
                <w:szCs w:val="20"/>
              </w:rPr>
            </w:pPr>
          </w:p>
        </w:tc>
        <w:tc>
          <w:tcPr>
            <w:tcW w:w="3260" w:type="dxa"/>
          </w:tcPr>
          <w:p w14:paraId="11895AF4"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Endométriose </w:t>
            </w:r>
          </w:p>
        </w:tc>
        <w:tc>
          <w:tcPr>
            <w:tcW w:w="2127" w:type="dxa"/>
          </w:tcPr>
          <w:p w14:paraId="5D72F4EB"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Claude </w:t>
            </w:r>
            <w:proofErr w:type="spellStart"/>
            <w:r w:rsidRPr="0058051B">
              <w:rPr>
                <w:rFonts w:ascii="Calibri" w:hAnsi="Calibri" w:cs="Calibri"/>
                <w:color w:val="000000"/>
                <w:sz w:val="20"/>
                <w:szCs w:val="20"/>
              </w:rPr>
              <w:t>Hocke</w:t>
            </w:r>
            <w:proofErr w:type="spellEnd"/>
            <w:r w:rsidRPr="0058051B">
              <w:rPr>
                <w:rFonts w:ascii="Calibri" w:hAnsi="Calibri" w:cs="Calibri"/>
                <w:color w:val="000000"/>
                <w:sz w:val="20"/>
                <w:szCs w:val="20"/>
              </w:rPr>
              <w:t xml:space="preserve"> et Valérie Bernard </w:t>
            </w:r>
          </w:p>
        </w:tc>
        <w:tc>
          <w:tcPr>
            <w:tcW w:w="1564" w:type="dxa"/>
          </w:tcPr>
          <w:p w14:paraId="1E2AB0A4"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1</w:t>
            </w:r>
            <w:r w:rsidRPr="0058051B">
              <w:rPr>
                <w:rFonts w:ascii="Calibri" w:hAnsi="Calibri" w:cs="Calibri"/>
                <w:color w:val="000000"/>
                <w:sz w:val="20"/>
                <w:szCs w:val="20"/>
                <w:vertAlign w:val="superscript"/>
              </w:rPr>
              <w:t>er</w:t>
            </w:r>
            <w:r w:rsidRPr="0058051B">
              <w:rPr>
                <w:rFonts w:ascii="Calibri" w:hAnsi="Calibri" w:cs="Calibri"/>
                <w:color w:val="000000"/>
                <w:sz w:val="20"/>
                <w:szCs w:val="20"/>
              </w:rPr>
              <w:t xml:space="preserve"> trimestre 2023</w:t>
            </w:r>
          </w:p>
        </w:tc>
      </w:tr>
      <w:tr w:rsidR="002D2C69" w:rsidRPr="0058051B" w14:paraId="2A56D119" w14:textId="77777777" w:rsidTr="00F2234A">
        <w:tc>
          <w:tcPr>
            <w:tcW w:w="3539" w:type="dxa"/>
          </w:tcPr>
          <w:p w14:paraId="07A876F2" w14:textId="77777777" w:rsidR="002D2C69" w:rsidRPr="0058051B" w:rsidRDefault="002D2C69" w:rsidP="00D34403">
            <w:pPr>
              <w:pStyle w:val="NormalWeb"/>
              <w:jc w:val="both"/>
              <w:rPr>
                <w:rFonts w:ascii="Calibri" w:hAnsi="Calibri" w:cs="Calibri"/>
                <w:b/>
                <w:color w:val="000000"/>
                <w:sz w:val="20"/>
                <w:szCs w:val="20"/>
              </w:rPr>
            </w:pPr>
          </w:p>
        </w:tc>
        <w:tc>
          <w:tcPr>
            <w:tcW w:w="3260" w:type="dxa"/>
          </w:tcPr>
          <w:p w14:paraId="64E7D949"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Prise en charge à haut risque de cancer </w:t>
            </w:r>
          </w:p>
        </w:tc>
        <w:tc>
          <w:tcPr>
            <w:tcW w:w="2127" w:type="dxa"/>
          </w:tcPr>
          <w:p w14:paraId="2D87A847"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Christine Rousset Jablonski</w:t>
            </w:r>
          </w:p>
        </w:tc>
        <w:tc>
          <w:tcPr>
            <w:tcW w:w="1564" w:type="dxa"/>
          </w:tcPr>
          <w:p w14:paraId="484F6EB4"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2023</w:t>
            </w:r>
          </w:p>
        </w:tc>
      </w:tr>
      <w:tr w:rsidR="002D2C69" w:rsidRPr="0058051B" w14:paraId="3E8705CD" w14:textId="77777777" w:rsidTr="00F2234A">
        <w:tc>
          <w:tcPr>
            <w:tcW w:w="3539" w:type="dxa"/>
          </w:tcPr>
          <w:p w14:paraId="5FA08086" w14:textId="77777777" w:rsidR="002D2C69" w:rsidRPr="0058051B" w:rsidRDefault="002D2C69" w:rsidP="00D34403">
            <w:pPr>
              <w:pStyle w:val="NormalWeb"/>
              <w:jc w:val="both"/>
              <w:rPr>
                <w:rFonts w:ascii="Calibri" w:hAnsi="Calibri" w:cs="Calibri"/>
                <w:b/>
                <w:color w:val="000000"/>
                <w:sz w:val="20"/>
                <w:szCs w:val="20"/>
              </w:rPr>
            </w:pPr>
          </w:p>
        </w:tc>
        <w:tc>
          <w:tcPr>
            <w:tcW w:w="3260" w:type="dxa"/>
          </w:tcPr>
          <w:p w14:paraId="2B6F89B8"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Diagnostic, prise en charge et suivi cancer sein </w:t>
            </w:r>
          </w:p>
        </w:tc>
        <w:tc>
          <w:tcPr>
            <w:tcW w:w="2127" w:type="dxa"/>
          </w:tcPr>
          <w:p w14:paraId="7103270A"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Florence </w:t>
            </w:r>
            <w:proofErr w:type="spellStart"/>
            <w:r w:rsidRPr="0058051B">
              <w:rPr>
                <w:rFonts w:ascii="Calibri" w:hAnsi="Calibri" w:cs="Calibri"/>
                <w:color w:val="000000"/>
                <w:sz w:val="20"/>
                <w:szCs w:val="20"/>
              </w:rPr>
              <w:t>Coussy</w:t>
            </w:r>
            <w:proofErr w:type="spellEnd"/>
            <w:r>
              <w:rPr>
                <w:rFonts w:ascii="Calibri" w:hAnsi="Calibri" w:cs="Calibri"/>
                <w:color w:val="000000"/>
                <w:sz w:val="20"/>
                <w:szCs w:val="20"/>
              </w:rPr>
              <w:t xml:space="preserve"> </w:t>
            </w:r>
            <w:r w:rsidRPr="0058051B">
              <w:rPr>
                <w:rFonts w:ascii="Calibri" w:hAnsi="Calibri" w:cs="Calibri"/>
                <w:color w:val="000000"/>
                <w:sz w:val="20"/>
                <w:szCs w:val="20"/>
              </w:rPr>
              <w:t xml:space="preserve"> </w:t>
            </w:r>
          </w:p>
        </w:tc>
        <w:tc>
          <w:tcPr>
            <w:tcW w:w="1564" w:type="dxa"/>
          </w:tcPr>
          <w:p w14:paraId="20FDAA9D"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2023</w:t>
            </w:r>
          </w:p>
        </w:tc>
      </w:tr>
      <w:tr w:rsidR="002D2C69" w:rsidRPr="0058051B" w14:paraId="575656AE" w14:textId="77777777" w:rsidTr="00F2234A">
        <w:tc>
          <w:tcPr>
            <w:tcW w:w="3539" w:type="dxa"/>
          </w:tcPr>
          <w:p w14:paraId="5CF66F39" w14:textId="77777777" w:rsidR="002D2C69" w:rsidRPr="0058051B" w:rsidRDefault="002D2C69" w:rsidP="00D34403">
            <w:pPr>
              <w:pStyle w:val="NormalWeb"/>
              <w:jc w:val="both"/>
              <w:rPr>
                <w:rFonts w:ascii="Calibri" w:hAnsi="Calibri" w:cs="Calibri"/>
                <w:b/>
                <w:color w:val="000000"/>
                <w:sz w:val="20"/>
                <w:szCs w:val="20"/>
              </w:rPr>
            </w:pPr>
          </w:p>
        </w:tc>
        <w:tc>
          <w:tcPr>
            <w:tcW w:w="3260" w:type="dxa"/>
          </w:tcPr>
          <w:p w14:paraId="7515D12B"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Faire le point global avec gestionnaire de DPC</w:t>
            </w:r>
          </w:p>
        </w:tc>
        <w:tc>
          <w:tcPr>
            <w:tcW w:w="2127" w:type="dxa"/>
          </w:tcPr>
          <w:p w14:paraId="61065B4D"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Anne </w:t>
            </w:r>
            <w:proofErr w:type="spellStart"/>
            <w:r w:rsidRPr="0058051B">
              <w:rPr>
                <w:rFonts w:ascii="Calibri" w:hAnsi="Calibri" w:cs="Calibri"/>
                <w:color w:val="000000"/>
                <w:sz w:val="20"/>
                <w:szCs w:val="20"/>
              </w:rPr>
              <w:t>Gompel</w:t>
            </w:r>
            <w:proofErr w:type="spellEnd"/>
            <w:r w:rsidRPr="0058051B">
              <w:rPr>
                <w:rFonts w:ascii="Calibri" w:hAnsi="Calibri" w:cs="Calibri"/>
                <w:color w:val="000000"/>
                <w:sz w:val="20"/>
                <w:szCs w:val="20"/>
              </w:rPr>
              <w:t xml:space="preserve"> </w:t>
            </w:r>
          </w:p>
        </w:tc>
        <w:tc>
          <w:tcPr>
            <w:tcW w:w="1564" w:type="dxa"/>
          </w:tcPr>
          <w:p w14:paraId="4BE97C67"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5E5B3EA0" w14:textId="77777777" w:rsidTr="00F2234A">
        <w:tc>
          <w:tcPr>
            <w:tcW w:w="3539" w:type="dxa"/>
          </w:tcPr>
          <w:p w14:paraId="26483431"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 xml:space="preserve">Recommandations et articles communs </w:t>
            </w:r>
          </w:p>
        </w:tc>
        <w:tc>
          <w:tcPr>
            <w:tcW w:w="3260" w:type="dxa"/>
          </w:tcPr>
          <w:p w14:paraId="3B07139E"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 xml:space="preserve">Progestatifs </w:t>
            </w:r>
          </w:p>
          <w:p w14:paraId="198869BF"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Reprendre les textes et diaporama faits, remettre en forme pour soumettre </w:t>
            </w:r>
          </w:p>
        </w:tc>
        <w:tc>
          <w:tcPr>
            <w:tcW w:w="2127" w:type="dxa"/>
          </w:tcPr>
          <w:p w14:paraId="214D7398" w14:textId="77777777" w:rsidR="002D2C69" w:rsidRPr="0058051B" w:rsidRDefault="002D2C69" w:rsidP="00D34403">
            <w:pPr>
              <w:pStyle w:val="NormalWeb"/>
              <w:jc w:val="both"/>
              <w:rPr>
                <w:rFonts w:ascii="Calibri" w:hAnsi="Calibri" w:cs="Calibri"/>
                <w:color w:val="000000"/>
                <w:sz w:val="20"/>
                <w:szCs w:val="20"/>
              </w:rPr>
            </w:pPr>
            <w:r w:rsidRPr="0058051B">
              <w:rPr>
                <w:rFonts w:ascii="Calibri" w:hAnsi="Calibri" w:cs="Calibri"/>
                <w:color w:val="000000"/>
                <w:sz w:val="20"/>
                <w:szCs w:val="20"/>
              </w:rPr>
              <w:t xml:space="preserve">Geneviève Plu-Bureau et collaborateurs </w:t>
            </w:r>
          </w:p>
        </w:tc>
        <w:tc>
          <w:tcPr>
            <w:tcW w:w="1564" w:type="dxa"/>
          </w:tcPr>
          <w:p w14:paraId="33585254" w14:textId="77777777" w:rsidR="002D2C69" w:rsidRPr="0058051B" w:rsidRDefault="002D2C69" w:rsidP="00D34403">
            <w:pPr>
              <w:pStyle w:val="NormalWeb"/>
              <w:jc w:val="both"/>
              <w:rPr>
                <w:rFonts w:ascii="Calibri" w:hAnsi="Calibri" w:cs="Calibri"/>
                <w:color w:val="000000"/>
                <w:sz w:val="20"/>
                <w:szCs w:val="20"/>
              </w:rPr>
            </w:pPr>
          </w:p>
        </w:tc>
      </w:tr>
      <w:tr w:rsidR="002D2C69" w:rsidRPr="0058051B" w14:paraId="76D788B2" w14:textId="77777777" w:rsidTr="00F2234A">
        <w:tc>
          <w:tcPr>
            <w:tcW w:w="3539" w:type="dxa"/>
          </w:tcPr>
          <w:p w14:paraId="6D7E5F5B" w14:textId="77777777" w:rsidR="002D2C69" w:rsidRPr="0058051B" w:rsidRDefault="002D2C69" w:rsidP="00D34403">
            <w:pPr>
              <w:pStyle w:val="NormalWeb"/>
              <w:jc w:val="both"/>
              <w:rPr>
                <w:rFonts w:ascii="Calibri" w:hAnsi="Calibri" w:cs="Calibri"/>
                <w:b/>
                <w:color w:val="000000"/>
                <w:sz w:val="20"/>
                <w:szCs w:val="20"/>
              </w:rPr>
            </w:pPr>
            <w:r w:rsidRPr="0058051B">
              <w:rPr>
                <w:rFonts w:ascii="Calibri" w:hAnsi="Calibri" w:cs="Calibri"/>
                <w:b/>
                <w:color w:val="000000"/>
                <w:sz w:val="20"/>
                <w:szCs w:val="20"/>
              </w:rPr>
              <w:t xml:space="preserve"> </w:t>
            </w:r>
            <w:r>
              <w:rPr>
                <w:rFonts w:ascii="Calibri" w:hAnsi="Calibri" w:cs="Calibri"/>
                <w:b/>
                <w:color w:val="000000"/>
                <w:sz w:val="20"/>
                <w:szCs w:val="20"/>
              </w:rPr>
              <w:t xml:space="preserve">Relation avec Fédé, SFG, autres collèges </w:t>
            </w:r>
          </w:p>
        </w:tc>
        <w:tc>
          <w:tcPr>
            <w:tcW w:w="3260" w:type="dxa"/>
          </w:tcPr>
          <w:p w14:paraId="241D2118"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Fédé : En parler aux assises de GM </w:t>
            </w:r>
          </w:p>
        </w:tc>
        <w:tc>
          <w:tcPr>
            <w:tcW w:w="2127" w:type="dxa"/>
          </w:tcPr>
          <w:p w14:paraId="0C8B5317"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Sophie </w:t>
            </w:r>
            <w:proofErr w:type="spellStart"/>
            <w:r>
              <w:rPr>
                <w:rFonts w:ascii="Calibri" w:hAnsi="Calibri" w:cs="Calibri"/>
                <w:color w:val="000000"/>
                <w:sz w:val="20"/>
                <w:szCs w:val="20"/>
              </w:rPr>
              <w:t>Catteau</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Jonard</w:t>
            </w:r>
            <w:proofErr w:type="spellEnd"/>
            <w:r>
              <w:rPr>
                <w:rFonts w:ascii="Calibri" w:hAnsi="Calibri" w:cs="Calibri"/>
                <w:color w:val="000000"/>
                <w:sz w:val="20"/>
                <w:szCs w:val="20"/>
              </w:rPr>
              <w:t xml:space="preserve"> </w:t>
            </w:r>
          </w:p>
        </w:tc>
        <w:tc>
          <w:tcPr>
            <w:tcW w:w="1564" w:type="dxa"/>
          </w:tcPr>
          <w:p w14:paraId="57FF43C4" w14:textId="77777777" w:rsidR="002D2C69" w:rsidRPr="0058051B"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Assises de GM en mai 2022</w:t>
            </w:r>
          </w:p>
        </w:tc>
      </w:tr>
      <w:tr w:rsidR="002D2C69" w:rsidRPr="0058051B" w14:paraId="67AE7A2E" w14:textId="77777777" w:rsidTr="00F2234A">
        <w:tc>
          <w:tcPr>
            <w:tcW w:w="3539" w:type="dxa"/>
          </w:tcPr>
          <w:p w14:paraId="45A41458" w14:textId="77777777" w:rsidR="002D2C69" w:rsidRPr="0058051B" w:rsidRDefault="002D2C69" w:rsidP="00D34403">
            <w:pPr>
              <w:pStyle w:val="NormalWeb"/>
              <w:jc w:val="both"/>
              <w:rPr>
                <w:rFonts w:ascii="Calibri" w:hAnsi="Calibri" w:cs="Calibri"/>
                <w:b/>
                <w:color w:val="000000"/>
                <w:sz w:val="20"/>
                <w:szCs w:val="20"/>
              </w:rPr>
            </w:pPr>
          </w:p>
        </w:tc>
        <w:tc>
          <w:tcPr>
            <w:tcW w:w="3260" w:type="dxa"/>
          </w:tcPr>
          <w:p w14:paraId="42AD3B3A" w14:textId="77777777" w:rsidR="002D2C69"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SFG</w:t>
            </w:r>
          </w:p>
        </w:tc>
        <w:tc>
          <w:tcPr>
            <w:tcW w:w="2127" w:type="dxa"/>
          </w:tcPr>
          <w:p w14:paraId="0AC5EFF3" w14:textId="77777777" w:rsidR="002D2C69"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 xml:space="preserve">Christine Rousset Jablonski +/_ </w:t>
            </w:r>
            <w:proofErr w:type="spellStart"/>
            <w:r>
              <w:rPr>
                <w:rFonts w:ascii="Calibri" w:hAnsi="Calibri" w:cs="Calibri"/>
                <w:color w:val="000000"/>
                <w:sz w:val="20"/>
                <w:szCs w:val="20"/>
              </w:rPr>
              <w:t>Sopgie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lastRenderedPageBreak/>
              <w:t>Jonard</w:t>
            </w:r>
            <w:proofErr w:type="spellEnd"/>
            <w:r>
              <w:rPr>
                <w:rFonts w:ascii="Calibri" w:hAnsi="Calibri" w:cs="Calibri"/>
                <w:color w:val="000000"/>
                <w:sz w:val="20"/>
                <w:szCs w:val="20"/>
              </w:rPr>
              <w:t xml:space="preserve"> et Lise </w:t>
            </w:r>
            <w:proofErr w:type="spellStart"/>
            <w:r>
              <w:rPr>
                <w:rFonts w:ascii="Calibri" w:hAnsi="Calibri" w:cs="Calibri"/>
                <w:color w:val="000000"/>
                <w:sz w:val="20"/>
                <w:szCs w:val="20"/>
              </w:rPr>
              <w:t>Duranteau</w:t>
            </w:r>
            <w:proofErr w:type="spellEnd"/>
            <w:r>
              <w:rPr>
                <w:rFonts w:ascii="Calibri" w:hAnsi="Calibri" w:cs="Calibri"/>
                <w:color w:val="000000"/>
                <w:sz w:val="20"/>
                <w:szCs w:val="20"/>
              </w:rPr>
              <w:t xml:space="preserve"> </w:t>
            </w:r>
          </w:p>
          <w:p w14:paraId="6692E284" w14:textId="77777777" w:rsidR="002D2C69" w:rsidRDefault="002D2C69" w:rsidP="00D34403">
            <w:pPr>
              <w:pStyle w:val="NormalWeb"/>
              <w:jc w:val="both"/>
              <w:rPr>
                <w:rFonts w:ascii="Calibri" w:hAnsi="Calibri" w:cs="Calibri"/>
                <w:color w:val="000000"/>
                <w:sz w:val="20"/>
                <w:szCs w:val="20"/>
              </w:rPr>
            </w:pPr>
          </w:p>
        </w:tc>
        <w:tc>
          <w:tcPr>
            <w:tcW w:w="1564" w:type="dxa"/>
          </w:tcPr>
          <w:p w14:paraId="2C08C65C" w14:textId="77777777" w:rsidR="002D2C69"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lastRenderedPageBreak/>
              <w:t>PSF mai 2022</w:t>
            </w:r>
          </w:p>
        </w:tc>
      </w:tr>
      <w:tr w:rsidR="002D2C69" w:rsidRPr="0058051B" w14:paraId="302724D9" w14:textId="77777777" w:rsidTr="00F2234A">
        <w:tc>
          <w:tcPr>
            <w:tcW w:w="3539" w:type="dxa"/>
          </w:tcPr>
          <w:p w14:paraId="2B9230D8" w14:textId="77777777" w:rsidR="002D2C69" w:rsidRPr="0058051B" w:rsidRDefault="002D2C69" w:rsidP="00D34403">
            <w:pPr>
              <w:pStyle w:val="NormalWeb"/>
              <w:jc w:val="both"/>
              <w:rPr>
                <w:rFonts w:ascii="Calibri" w:hAnsi="Calibri" w:cs="Calibri"/>
                <w:b/>
                <w:color w:val="000000"/>
                <w:sz w:val="20"/>
                <w:szCs w:val="20"/>
              </w:rPr>
            </w:pPr>
          </w:p>
        </w:tc>
        <w:tc>
          <w:tcPr>
            <w:tcW w:w="3260" w:type="dxa"/>
          </w:tcPr>
          <w:p w14:paraId="2268AB28" w14:textId="77777777" w:rsidR="002D2C69" w:rsidRDefault="002D2C69" w:rsidP="00D34403">
            <w:pPr>
              <w:pStyle w:val="NormalWeb"/>
              <w:jc w:val="both"/>
              <w:rPr>
                <w:rFonts w:ascii="Calibri" w:hAnsi="Calibri" w:cs="Calibri"/>
                <w:color w:val="000000"/>
                <w:sz w:val="20"/>
                <w:szCs w:val="20"/>
              </w:rPr>
            </w:pPr>
            <w:proofErr w:type="spellStart"/>
            <w:r>
              <w:rPr>
                <w:rFonts w:ascii="Calibri" w:hAnsi="Calibri" w:cs="Calibri"/>
                <w:color w:val="000000"/>
                <w:sz w:val="20"/>
                <w:szCs w:val="20"/>
              </w:rPr>
              <w:t>College</w:t>
            </w:r>
            <w:proofErr w:type="spellEnd"/>
            <w:r>
              <w:rPr>
                <w:rFonts w:ascii="Calibri" w:hAnsi="Calibri" w:cs="Calibri"/>
                <w:color w:val="000000"/>
                <w:sz w:val="20"/>
                <w:szCs w:val="20"/>
              </w:rPr>
              <w:t xml:space="preserve"> MBDR : organisation d’une journée </w:t>
            </w:r>
            <w:proofErr w:type="spellStart"/>
            <w:r>
              <w:rPr>
                <w:rFonts w:ascii="Calibri" w:hAnsi="Calibri" w:cs="Calibri"/>
                <w:color w:val="000000"/>
                <w:sz w:val="20"/>
                <w:szCs w:val="20"/>
              </w:rPr>
              <w:t>sicientifique</w:t>
            </w:r>
            <w:proofErr w:type="spellEnd"/>
            <w:r>
              <w:rPr>
                <w:rFonts w:ascii="Calibri" w:hAnsi="Calibri" w:cs="Calibri"/>
                <w:color w:val="000000"/>
                <w:sz w:val="20"/>
                <w:szCs w:val="20"/>
              </w:rPr>
              <w:t xml:space="preserve"> commune internes</w:t>
            </w:r>
          </w:p>
        </w:tc>
        <w:tc>
          <w:tcPr>
            <w:tcW w:w="2127" w:type="dxa"/>
          </w:tcPr>
          <w:p w14:paraId="247AEB75" w14:textId="77777777" w:rsidR="002D2C69" w:rsidRDefault="002D2C69" w:rsidP="00D34403">
            <w:pPr>
              <w:pStyle w:val="NormalWeb"/>
              <w:jc w:val="both"/>
              <w:rPr>
                <w:rFonts w:ascii="Calibri" w:hAnsi="Calibri" w:cs="Calibri"/>
                <w:color w:val="000000"/>
                <w:sz w:val="20"/>
                <w:szCs w:val="20"/>
              </w:rPr>
            </w:pPr>
            <w:r>
              <w:rPr>
                <w:rFonts w:ascii="Calibri" w:hAnsi="Calibri" w:cs="Calibri"/>
                <w:color w:val="000000"/>
                <w:sz w:val="20"/>
                <w:szCs w:val="20"/>
              </w:rPr>
              <w:t>Charlotte Sonigo</w:t>
            </w:r>
          </w:p>
        </w:tc>
        <w:tc>
          <w:tcPr>
            <w:tcW w:w="1564" w:type="dxa"/>
          </w:tcPr>
          <w:p w14:paraId="1AA7BDC0" w14:textId="77777777" w:rsidR="002D2C69" w:rsidRDefault="002D2C69" w:rsidP="00D34403">
            <w:pPr>
              <w:pStyle w:val="NormalWeb"/>
              <w:jc w:val="both"/>
              <w:rPr>
                <w:rFonts w:ascii="Calibri" w:hAnsi="Calibri" w:cs="Calibri"/>
                <w:color w:val="000000"/>
                <w:sz w:val="20"/>
                <w:szCs w:val="20"/>
              </w:rPr>
            </w:pPr>
          </w:p>
        </w:tc>
      </w:tr>
    </w:tbl>
    <w:p w14:paraId="68BD7837" w14:textId="77777777" w:rsidR="001B0F2C" w:rsidRDefault="002D2C69" w:rsidP="006A59C0">
      <w:pPr>
        <w:jc w:val="both"/>
      </w:pPr>
      <w:proofErr w:type="spellStart"/>
      <w:r>
        <w:t>Recap</w:t>
      </w:r>
      <w:proofErr w:type="spellEnd"/>
      <w:r>
        <w:t xml:space="preserve"> des actions à faire </w:t>
      </w:r>
    </w:p>
    <w:sectPr w:rsidR="001B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1DC6"/>
    <w:multiLevelType w:val="hybridMultilevel"/>
    <w:tmpl w:val="743A68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380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A7"/>
    <w:rsid w:val="00113C04"/>
    <w:rsid w:val="001B0F2C"/>
    <w:rsid w:val="00245D8D"/>
    <w:rsid w:val="002D2C69"/>
    <w:rsid w:val="003002A3"/>
    <w:rsid w:val="00356ABB"/>
    <w:rsid w:val="003B5194"/>
    <w:rsid w:val="00414FFD"/>
    <w:rsid w:val="004339E4"/>
    <w:rsid w:val="00584373"/>
    <w:rsid w:val="005E535A"/>
    <w:rsid w:val="006A59C0"/>
    <w:rsid w:val="006B5EC6"/>
    <w:rsid w:val="006C43DB"/>
    <w:rsid w:val="008C4EF0"/>
    <w:rsid w:val="00A4036C"/>
    <w:rsid w:val="00B24293"/>
    <w:rsid w:val="00B52B3F"/>
    <w:rsid w:val="00B54D44"/>
    <w:rsid w:val="00B6725B"/>
    <w:rsid w:val="00D65362"/>
    <w:rsid w:val="00E571A7"/>
    <w:rsid w:val="00EC21BD"/>
    <w:rsid w:val="00F22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E25D"/>
  <w15:chartTrackingRefBased/>
  <w15:docId w15:val="{E4D81819-0EB0-407E-865C-A66A50E3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5D8D"/>
    <w:pPr>
      <w:spacing w:after="0" w:line="240" w:lineRule="auto"/>
    </w:pPr>
    <w:rPr>
      <w:rFonts w:ascii="Times New Roman" w:hAnsi="Times New Roman" w:cs="Times New Roman"/>
      <w:sz w:val="24"/>
      <w:szCs w:val="24"/>
      <w:lang w:eastAsia="fr-FR"/>
    </w:rPr>
  </w:style>
  <w:style w:type="table" w:styleId="Grilledutableau">
    <w:name w:val="Table Grid"/>
    <w:basedOn w:val="TableauNormal"/>
    <w:uiPriority w:val="39"/>
    <w:rsid w:val="00B5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22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28130">
      <w:bodyDiv w:val="1"/>
      <w:marLeft w:val="0"/>
      <w:marRight w:val="0"/>
      <w:marTop w:val="0"/>
      <w:marBottom w:val="0"/>
      <w:divBdr>
        <w:top w:val="none" w:sz="0" w:space="0" w:color="auto"/>
        <w:left w:val="none" w:sz="0" w:space="0" w:color="auto"/>
        <w:bottom w:val="none" w:sz="0" w:space="0" w:color="auto"/>
        <w:right w:val="none" w:sz="0" w:space="0" w:color="auto"/>
      </w:divBdr>
      <w:divsChild>
        <w:div w:id="820119603">
          <w:marLeft w:val="0"/>
          <w:marRight w:val="0"/>
          <w:marTop w:val="0"/>
          <w:marBottom w:val="0"/>
          <w:divBdr>
            <w:top w:val="none" w:sz="0" w:space="0" w:color="auto"/>
            <w:left w:val="none" w:sz="0" w:space="0" w:color="auto"/>
            <w:bottom w:val="none" w:sz="0" w:space="0" w:color="auto"/>
            <w:right w:val="none" w:sz="0" w:space="0" w:color="auto"/>
          </w:divBdr>
        </w:div>
      </w:divsChild>
    </w:div>
    <w:div w:id="692927414">
      <w:bodyDiv w:val="1"/>
      <w:marLeft w:val="0"/>
      <w:marRight w:val="0"/>
      <w:marTop w:val="0"/>
      <w:marBottom w:val="0"/>
      <w:divBdr>
        <w:top w:val="none" w:sz="0" w:space="0" w:color="auto"/>
        <w:left w:val="none" w:sz="0" w:space="0" w:color="auto"/>
        <w:bottom w:val="none" w:sz="0" w:space="0" w:color="auto"/>
        <w:right w:val="none" w:sz="0" w:space="0" w:color="auto"/>
      </w:divBdr>
    </w:div>
    <w:div w:id="1898122834">
      <w:bodyDiv w:val="1"/>
      <w:marLeft w:val="0"/>
      <w:marRight w:val="0"/>
      <w:marTop w:val="0"/>
      <w:marBottom w:val="0"/>
      <w:divBdr>
        <w:top w:val="none" w:sz="0" w:space="0" w:color="auto"/>
        <w:left w:val="none" w:sz="0" w:space="0" w:color="auto"/>
        <w:bottom w:val="none" w:sz="0" w:space="0" w:color="auto"/>
        <w:right w:val="none" w:sz="0" w:space="0" w:color="auto"/>
      </w:divBdr>
      <w:divsChild>
        <w:div w:id="712384639">
          <w:marLeft w:val="720"/>
          <w:marRight w:val="0"/>
          <w:marTop w:val="0"/>
          <w:marBottom w:val="0"/>
          <w:divBdr>
            <w:top w:val="none" w:sz="0" w:space="0" w:color="auto"/>
            <w:left w:val="none" w:sz="0" w:space="0" w:color="auto"/>
            <w:bottom w:val="none" w:sz="0" w:space="0" w:color="auto"/>
            <w:right w:val="none" w:sz="0" w:space="0" w:color="auto"/>
          </w:divBdr>
        </w:div>
        <w:div w:id="1140027612">
          <w:marLeft w:val="720"/>
          <w:marRight w:val="0"/>
          <w:marTop w:val="0"/>
          <w:marBottom w:val="0"/>
          <w:divBdr>
            <w:top w:val="none" w:sz="0" w:space="0" w:color="auto"/>
            <w:left w:val="none" w:sz="0" w:space="0" w:color="auto"/>
            <w:bottom w:val="none" w:sz="0" w:space="0" w:color="auto"/>
            <w:right w:val="none" w:sz="0" w:space="0" w:color="auto"/>
          </w:divBdr>
        </w:div>
        <w:div w:id="1281297129">
          <w:marLeft w:val="720"/>
          <w:marRight w:val="0"/>
          <w:marTop w:val="0"/>
          <w:marBottom w:val="0"/>
          <w:divBdr>
            <w:top w:val="none" w:sz="0" w:space="0" w:color="auto"/>
            <w:left w:val="none" w:sz="0" w:space="0" w:color="auto"/>
            <w:bottom w:val="none" w:sz="0" w:space="0" w:color="auto"/>
            <w:right w:val="none" w:sz="0" w:space="0" w:color="auto"/>
          </w:divBdr>
        </w:div>
        <w:div w:id="468209581">
          <w:marLeft w:val="720"/>
          <w:marRight w:val="0"/>
          <w:marTop w:val="0"/>
          <w:marBottom w:val="0"/>
          <w:divBdr>
            <w:top w:val="none" w:sz="0" w:space="0" w:color="auto"/>
            <w:left w:val="none" w:sz="0" w:space="0" w:color="auto"/>
            <w:bottom w:val="none" w:sz="0" w:space="0" w:color="auto"/>
            <w:right w:val="none" w:sz="0" w:space="0" w:color="auto"/>
          </w:divBdr>
        </w:div>
        <w:div w:id="85403110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SONIGO Charlotte</dc:creator>
  <cp:keywords/>
  <dc:description/>
  <cp:lastModifiedBy>Charlotte Sonigo</cp:lastModifiedBy>
  <cp:revision>2</cp:revision>
  <dcterms:created xsi:type="dcterms:W3CDTF">2022-05-10T19:39:00Z</dcterms:created>
  <dcterms:modified xsi:type="dcterms:W3CDTF">2022-05-10T19:39:00Z</dcterms:modified>
</cp:coreProperties>
</file>